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13" w:rsidRPr="0000460B" w:rsidRDefault="006A6A13" w:rsidP="00EB7FC7">
      <w:pPr>
        <w:jc w:val="center"/>
      </w:pPr>
      <w:r w:rsidRPr="0000460B">
        <w:rPr>
          <w:rStyle w:val="a4"/>
        </w:rPr>
        <w:t>ПОВІДОМЛЕННЯ</w:t>
      </w:r>
    </w:p>
    <w:p w:rsidR="000D2C1F" w:rsidRPr="0000460B" w:rsidRDefault="006A6A13" w:rsidP="00EB7FC7">
      <w:pPr>
        <w:jc w:val="center"/>
      </w:pPr>
      <w:r w:rsidRPr="0000460B">
        <w:rPr>
          <w:rStyle w:val="a4"/>
        </w:rPr>
        <w:t>про проведення загальних зборів акціонерного товариства</w:t>
      </w:r>
      <w:r w:rsidR="000D2C1F" w:rsidRPr="0000460B">
        <w:rPr>
          <w:rStyle w:val="a4"/>
        </w:rPr>
        <w:t>:</w:t>
      </w:r>
      <w:r w:rsidR="00EB7FC7" w:rsidRPr="0000460B">
        <w:rPr>
          <w:rStyle w:val="a4"/>
        </w:rPr>
        <w:t xml:space="preserve"> </w:t>
      </w:r>
      <w:r w:rsidRPr="0000460B">
        <w:t xml:space="preserve">Приватне акціонерне товариство </w:t>
      </w:r>
      <w:r w:rsidR="00EB7FC7" w:rsidRPr="0000460B">
        <w:t xml:space="preserve">«ВОЛИНСЬКА  ФІРМА « ОДЯГ» </w:t>
      </w:r>
    </w:p>
    <w:p w:rsidR="00EB7FC7" w:rsidRPr="0000460B" w:rsidRDefault="006A6A13" w:rsidP="00EB7FC7">
      <w:pPr>
        <w:jc w:val="center"/>
      </w:pPr>
      <w:r w:rsidRPr="0000460B">
        <w:rPr>
          <w:rStyle w:val="a4"/>
        </w:rPr>
        <w:t>Місцезнаходження товариства:</w:t>
      </w:r>
      <w:r w:rsidR="00EB7FC7" w:rsidRPr="0000460B">
        <w:t xml:space="preserve"> Украї</w:t>
      </w:r>
      <w:r w:rsidR="00E0596B">
        <w:t xml:space="preserve">на, Волинська обл. </w:t>
      </w:r>
      <w:proofErr w:type="spellStart"/>
      <w:r w:rsidR="00E0596B">
        <w:t>м.Луцьк</w:t>
      </w:r>
      <w:proofErr w:type="spellEnd"/>
      <w:r w:rsidR="00E0596B">
        <w:t xml:space="preserve"> вул.</w:t>
      </w:r>
      <w:r w:rsidR="00EB7FC7" w:rsidRPr="0000460B">
        <w:t>Рівненська,44;</w:t>
      </w:r>
    </w:p>
    <w:p w:rsidR="006A6A13" w:rsidRPr="0000460B" w:rsidRDefault="006A6A13" w:rsidP="00EB7FC7">
      <w:pPr>
        <w:jc w:val="center"/>
      </w:pPr>
      <w:r w:rsidRPr="0000460B">
        <w:rPr>
          <w:rStyle w:val="a5"/>
          <w:b/>
          <w:bCs/>
        </w:rPr>
        <w:t>Шановні акціонери!</w:t>
      </w:r>
    </w:p>
    <w:p w:rsidR="00EB7FC7" w:rsidRPr="0000460B" w:rsidRDefault="006A6A13" w:rsidP="00BB725B">
      <w:pPr>
        <w:jc w:val="both"/>
      </w:pPr>
      <w:r w:rsidRPr="0000460B">
        <w:t>             Приватне акціонерне товариство «</w:t>
      </w:r>
      <w:r w:rsidR="00EB7FC7" w:rsidRPr="0000460B">
        <w:t>ВОЛИНСЬКА ФІРМА «ОДЯГ</w:t>
      </w:r>
      <w:r w:rsidRPr="0000460B">
        <w:t>» (надалі Товариство) повідомляє Вас, що</w:t>
      </w:r>
      <w:r w:rsidR="00E0596B">
        <w:t xml:space="preserve"> 2</w:t>
      </w:r>
      <w:r w:rsidR="00635808" w:rsidRPr="00635808">
        <w:rPr>
          <w:color w:val="000000"/>
        </w:rPr>
        <w:t>3</w:t>
      </w:r>
      <w:r w:rsidR="001E6827">
        <w:t xml:space="preserve"> квітня 20</w:t>
      </w:r>
      <w:r w:rsidR="00E0596B">
        <w:t>21</w:t>
      </w:r>
      <w:r w:rsidRPr="0000460B">
        <w:t xml:space="preserve"> року о </w:t>
      </w:r>
      <w:r w:rsidR="00EB7FC7" w:rsidRPr="0000460B">
        <w:t>08</w:t>
      </w:r>
      <w:r w:rsidRPr="0000460B">
        <w:t>.00 годині відбудуться загальні збори акціонерів Товариства за адресою:</w:t>
      </w:r>
      <w:r w:rsidR="00EB7FC7" w:rsidRPr="0000460B">
        <w:t xml:space="preserve"> </w:t>
      </w:r>
      <w:r w:rsidR="001756BA" w:rsidRPr="0000460B">
        <w:t>м. Луцьк</w:t>
      </w:r>
      <w:r w:rsidR="00EB7FC7" w:rsidRPr="0000460B">
        <w:t xml:space="preserve">, вул. Рівненська  44 ,  2 - й  поверх  </w:t>
      </w:r>
      <w:proofErr w:type="spellStart"/>
      <w:r w:rsidR="00EB7FC7" w:rsidRPr="0000460B">
        <w:t>адмінкорпусу</w:t>
      </w:r>
      <w:proofErr w:type="spellEnd"/>
      <w:r w:rsidR="00EB7FC7" w:rsidRPr="0000460B">
        <w:t>, другий  кабінет  зліва.</w:t>
      </w:r>
    </w:p>
    <w:p w:rsidR="00BB725B" w:rsidRPr="00833E05" w:rsidRDefault="00BB725B" w:rsidP="00950523">
      <w:pPr>
        <w:pStyle w:val="a6"/>
        <w:ind w:firstLine="567"/>
        <w:jc w:val="both"/>
        <w:rPr>
          <w:rFonts w:ascii="Times New Roman" w:hAnsi="Times New Roman"/>
        </w:rPr>
      </w:pPr>
      <w:proofErr w:type="spellStart"/>
      <w:r w:rsidRPr="00BB4383">
        <w:rPr>
          <w:rFonts w:ascii="Times New Roman" w:hAnsi="Times New Roman"/>
          <w:sz w:val="24"/>
          <w:szCs w:val="24"/>
        </w:rPr>
        <w:t>Реєстрація</w:t>
      </w:r>
      <w:proofErr w:type="spellEnd"/>
      <w:r w:rsidRPr="00BB4383">
        <w:rPr>
          <w:rFonts w:ascii="Times New Roman" w:hAnsi="Times New Roman"/>
          <w:sz w:val="24"/>
          <w:szCs w:val="24"/>
        </w:rPr>
        <w:t xml:space="preserve"> </w:t>
      </w:r>
      <w:proofErr w:type="spellStart"/>
      <w:r w:rsidRPr="00BB4383">
        <w:rPr>
          <w:rFonts w:ascii="Times New Roman" w:hAnsi="Times New Roman"/>
          <w:sz w:val="24"/>
          <w:szCs w:val="24"/>
        </w:rPr>
        <w:t>акціонерів</w:t>
      </w:r>
      <w:proofErr w:type="spellEnd"/>
      <w:r w:rsidRPr="00BB4383">
        <w:rPr>
          <w:rFonts w:ascii="Times New Roman" w:hAnsi="Times New Roman"/>
          <w:sz w:val="24"/>
          <w:szCs w:val="24"/>
        </w:rPr>
        <w:t xml:space="preserve"> та </w:t>
      </w:r>
      <w:proofErr w:type="spellStart"/>
      <w:r w:rsidRPr="00BB4383">
        <w:rPr>
          <w:rFonts w:ascii="Times New Roman" w:hAnsi="Times New Roman"/>
          <w:sz w:val="24"/>
          <w:szCs w:val="24"/>
        </w:rPr>
        <w:t>їх</w:t>
      </w:r>
      <w:proofErr w:type="spellEnd"/>
      <w:r w:rsidRPr="00BB4383">
        <w:rPr>
          <w:rFonts w:ascii="Times New Roman" w:hAnsi="Times New Roman"/>
          <w:sz w:val="24"/>
          <w:szCs w:val="24"/>
        </w:rPr>
        <w:t xml:space="preserve"> </w:t>
      </w:r>
      <w:proofErr w:type="spellStart"/>
      <w:r w:rsidRPr="00BB4383">
        <w:rPr>
          <w:rFonts w:ascii="Times New Roman" w:hAnsi="Times New Roman"/>
          <w:sz w:val="24"/>
          <w:szCs w:val="24"/>
        </w:rPr>
        <w:t>представників</w:t>
      </w:r>
      <w:proofErr w:type="spellEnd"/>
      <w:r w:rsidRPr="00BB4383">
        <w:rPr>
          <w:rFonts w:ascii="Times New Roman" w:hAnsi="Times New Roman"/>
          <w:sz w:val="24"/>
          <w:szCs w:val="24"/>
        </w:rPr>
        <w:t xml:space="preserve"> для </w:t>
      </w:r>
      <w:proofErr w:type="spellStart"/>
      <w:r w:rsidRPr="00BB4383">
        <w:rPr>
          <w:rFonts w:ascii="Times New Roman" w:hAnsi="Times New Roman"/>
          <w:sz w:val="24"/>
          <w:szCs w:val="24"/>
        </w:rPr>
        <w:t>участі</w:t>
      </w:r>
      <w:proofErr w:type="spellEnd"/>
      <w:r w:rsidRPr="00BB4383">
        <w:rPr>
          <w:rFonts w:ascii="Times New Roman" w:hAnsi="Times New Roman"/>
          <w:sz w:val="24"/>
          <w:szCs w:val="24"/>
        </w:rPr>
        <w:t xml:space="preserve"> у </w:t>
      </w:r>
      <w:proofErr w:type="spellStart"/>
      <w:r w:rsidRPr="00BB4383">
        <w:rPr>
          <w:rFonts w:ascii="Times New Roman" w:hAnsi="Times New Roman"/>
          <w:sz w:val="24"/>
          <w:szCs w:val="24"/>
        </w:rPr>
        <w:t>загальних</w:t>
      </w:r>
      <w:proofErr w:type="spellEnd"/>
      <w:r w:rsidRPr="00BB4383">
        <w:rPr>
          <w:rFonts w:ascii="Times New Roman" w:hAnsi="Times New Roman"/>
          <w:sz w:val="24"/>
          <w:szCs w:val="24"/>
        </w:rPr>
        <w:t xml:space="preserve"> </w:t>
      </w:r>
      <w:proofErr w:type="spellStart"/>
      <w:proofErr w:type="gramStart"/>
      <w:r w:rsidRPr="00BB4383">
        <w:rPr>
          <w:rFonts w:ascii="Times New Roman" w:hAnsi="Times New Roman"/>
          <w:sz w:val="24"/>
          <w:szCs w:val="24"/>
        </w:rPr>
        <w:t>зборах</w:t>
      </w:r>
      <w:proofErr w:type="spellEnd"/>
      <w:r w:rsidRPr="00BB4383">
        <w:rPr>
          <w:rFonts w:ascii="Times New Roman" w:hAnsi="Times New Roman"/>
          <w:sz w:val="24"/>
          <w:szCs w:val="24"/>
        </w:rPr>
        <w:t xml:space="preserve">  </w:t>
      </w:r>
      <w:proofErr w:type="spellStart"/>
      <w:r w:rsidRPr="00BB4383">
        <w:rPr>
          <w:rFonts w:ascii="Times New Roman" w:hAnsi="Times New Roman"/>
          <w:sz w:val="24"/>
          <w:szCs w:val="24"/>
        </w:rPr>
        <w:t>відбуватиметься</w:t>
      </w:r>
      <w:proofErr w:type="spellEnd"/>
      <w:proofErr w:type="gramEnd"/>
      <w:r w:rsidRPr="00BB4383">
        <w:rPr>
          <w:rFonts w:ascii="Times New Roman" w:hAnsi="Times New Roman"/>
          <w:sz w:val="24"/>
          <w:szCs w:val="24"/>
        </w:rPr>
        <w:t xml:space="preserve"> за </w:t>
      </w:r>
      <w:proofErr w:type="spellStart"/>
      <w:r w:rsidRPr="00BB4383">
        <w:rPr>
          <w:rFonts w:ascii="Times New Roman" w:hAnsi="Times New Roman"/>
          <w:sz w:val="24"/>
          <w:szCs w:val="24"/>
        </w:rPr>
        <w:t>місцем</w:t>
      </w:r>
      <w:proofErr w:type="spellEnd"/>
      <w:r w:rsidRPr="00BB4383">
        <w:rPr>
          <w:rFonts w:ascii="Times New Roman" w:hAnsi="Times New Roman"/>
          <w:sz w:val="24"/>
          <w:szCs w:val="24"/>
        </w:rPr>
        <w:t xml:space="preserve"> </w:t>
      </w:r>
      <w:proofErr w:type="spellStart"/>
      <w:r w:rsidRPr="00BB4383">
        <w:rPr>
          <w:rFonts w:ascii="Times New Roman" w:hAnsi="Times New Roman"/>
          <w:sz w:val="24"/>
          <w:szCs w:val="24"/>
        </w:rPr>
        <w:t>проведення</w:t>
      </w:r>
      <w:proofErr w:type="spellEnd"/>
      <w:r w:rsidRPr="00BB4383">
        <w:rPr>
          <w:rFonts w:ascii="Times New Roman" w:hAnsi="Times New Roman"/>
          <w:sz w:val="24"/>
          <w:szCs w:val="24"/>
        </w:rPr>
        <w:t xml:space="preserve"> </w:t>
      </w:r>
      <w:proofErr w:type="spellStart"/>
      <w:r w:rsidRPr="00BB4383">
        <w:rPr>
          <w:rFonts w:ascii="Times New Roman" w:hAnsi="Times New Roman"/>
          <w:sz w:val="24"/>
          <w:szCs w:val="24"/>
        </w:rPr>
        <w:t>зборів</w:t>
      </w:r>
      <w:proofErr w:type="spellEnd"/>
      <w:r w:rsidRPr="00BB4383">
        <w:rPr>
          <w:rFonts w:ascii="Times New Roman" w:hAnsi="Times New Roman"/>
          <w:sz w:val="24"/>
          <w:szCs w:val="24"/>
        </w:rPr>
        <w:t xml:space="preserve">, </w:t>
      </w:r>
      <w:proofErr w:type="spellStart"/>
      <w:r w:rsidRPr="00BB4383">
        <w:rPr>
          <w:rFonts w:ascii="Times New Roman" w:hAnsi="Times New Roman"/>
          <w:sz w:val="24"/>
          <w:szCs w:val="24"/>
        </w:rPr>
        <w:t>відповідно</w:t>
      </w:r>
      <w:proofErr w:type="spellEnd"/>
      <w:r w:rsidRPr="00BB4383">
        <w:rPr>
          <w:rFonts w:ascii="Times New Roman" w:hAnsi="Times New Roman"/>
          <w:sz w:val="24"/>
          <w:szCs w:val="24"/>
        </w:rPr>
        <w:t xml:space="preserve"> до </w:t>
      </w:r>
      <w:proofErr w:type="spellStart"/>
      <w:r w:rsidRPr="00BB4383">
        <w:rPr>
          <w:rFonts w:ascii="Times New Roman" w:hAnsi="Times New Roman"/>
          <w:sz w:val="24"/>
          <w:szCs w:val="24"/>
        </w:rPr>
        <w:t>переліку</w:t>
      </w:r>
      <w:proofErr w:type="spellEnd"/>
      <w:r w:rsidRPr="00BB4383">
        <w:rPr>
          <w:rFonts w:ascii="Times New Roman" w:hAnsi="Times New Roman"/>
          <w:sz w:val="24"/>
          <w:szCs w:val="24"/>
        </w:rPr>
        <w:t xml:space="preserve"> </w:t>
      </w:r>
      <w:proofErr w:type="spellStart"/>
      <w:r w:rsidRPr="00BB4383">
        <w:rPr>
          <w:rFonts w:ascii="Times New Roman" w:hAnsi="Times New Roman"/>
          <w:sz w:val="24"/>
          <w:szCs w:val="24"/>
        </w:rPr>
        <w:t>акціонерів</w:t>
      </w:r>
      <w:proofErr w:type="spellEnd"/>
      <w:r w:rsidRPr="00BB4383">
        <w:rPr>
          <w:rFonts w:ascii="Times New Roman" w:hAnsi="Times New Roman"/>
          <w:sz w:val="24"/>
          <w:szCs w:val="24"/>
        </w:rPr>
        <w:t xml:space="preserve">, </w:t>
      </w:r>
      <w:proofErr w:type="spellStart"/>
      <w:r w:rsidRPr="00BB4383">
        <w:rPr>
          <w:rFonts w:ascii="Times New Roman" w:hAnsi="Times New Roman"/>
          <w:sz w:val="24"/>
          <w:szCs w:val="24"/>
        </w:rPr>
        <w:t>які</w:t>
      </w:r>
      <w:proofErr w:type="spellEnd"/>
      <w:r w:rsidRPr="00BB4383">
        <w:rPr>
          <w:rFonts w:ascii="Times New Roman" w:hAnsi="Times New Roman"/>
          <w:sz w:val="24"/>
          <w:szCs w:val="24"/>
        </w:rPr>
        <w:t xml:space="preserve"> </w:t>
      </w:r>
      <w:proofErr w:type="spellStart"/>
      <w:r w:rsidRPr="00BB4383">
        <w:rPr>
          <w:rFonts w:ascii="Times New Roman" w:hAnsi="Times New Roman"/>
          <w:sz w:val="24"/>
          <w:szCs w:val="24"/>
        </w:rPr>
        <w:t>мають</w:t>
      </w:r>
      <w:proofErr w:type="spellEnd"/>
      <w:r w:rsidRPr="00BB4383">
        <w:rPr>
          <w:rFonts w:ascii="Times New Roman" w:hAnsi="Times New Roman"/>
          <w:sz w:val="24"/>
          <w:szCs w:val="24"/>
        </w:rPr>
        <w:t xml:space="preserve"> право на участь у </w:t>
      </w:r>
      <w:proofErr w:type="spellStart"/>
      <w:r w:rsidRPr="00BB4383">
        <w:rPr>
          <w:rFonts w:ascii="Times New Roman" w:hAnsi="Times New Roman"/>
          <w:sz w:val="24"/>
          <w:szCs w:val="24"/>
        </w:rPr>
        <w:t>загальних</w:t>
      </w:r>
      <w:proofErr w:type="spellEnd"/>
      <w:r w:rsidRPr="00BB4383">
        <w:rPr>
          <w:rFonts w:ascii="Times New Roman" w:hAnsi="Times New Roman"/>
          <w:sz w:val="24"/>
          <w:szCs w:val="24"/>
        </w:rPr>
        <w:t xml:space="preserve"> </w:t>
      </w:r>
      <w:proofErr w:type="spellStart"/>
      <w:r w:rsidRPr="00BB4383">
        <w:rPr>
          <w:rFonts w:ascii="Times New Roman" w:hAnsi="Times New Roman"/>
          <w:sz w:val="24"/>
          <w:szCs w:val="24"/>
        </w:rPr>
        <w:t>зборах</w:t>
      </w:r>
      <w:proofErr w:type="spellEnd"/>
      <w:r w:rsidRPr="00BB4383">
        <w:rPr>
          <w:rFonts w:ascii="Times New Roman" w:hAnsi="Times New Roman"/>
          <w:sz w:val="24"/>
          <w:szCs w:val="24"/>
        </w:rPr>
        <w:t xml:space="preserve">,  </w:t>
      </w:r>
      <w:proofErr w:type="spellStart"/>
      <w:r w:rsidRPr="00BB4383">
        <w:rPr>
          <w:rFonts w:ascii="Times New Roman" w:hAnsi="Times New Roman"/>
          <w:sz w:val="24"/>
          <w:szCs w:val="24"/>
        </w:rPr>
        <w:t>складеному</w:t>
      </w:r>
      <w:proofErr w:type="spellEnd"/>
      <w:r w:rsidRPr="00833E05">
        <w:rPr>
          <w:rFonts w:ascii="Times New Roman" w:hAnsi="Times New Roman"/>
        </w:rPr>
        <w:t xml:space="preserve"> станом на 24 годину за 3 (три) </w:t>
      </w:r>
      <w:proofErr w:type="spellStart"/>
      <w:r w:rsidRPr="00833E05">
        <w:rPr>
          <w:rFonts w:ascii="Times New Roman" w:hAnsi="Times New Roman"/>
        </w:rPr>
        <w:t>робочих</w:t>
      </w:r>
      <w:proofErr w:type="spellEnd"/>
      <w:r w:rsidRPr="00833E05">
        <w:rPr>
          <w:rFonts w:ascii="Times New Roman" w:hAnsi="Times New Roman"/>
        </w:rPr>
        <w:t xml:space="preserve"> </w:t>
      </w:r>
      <w:proofErr w:type="spellStart"/>
      <w:r w:rsidRPr="00833E05">
        <w:rPr>
          <w:rFonts w:ascii="Times New Roman" w:hAnsi="Times New Roman"/>
        </w:rPr>
        <w:t>дні</w:t>
      </w:r>
      <w:proofErr w:type="spellEnd"/>
      <w:r w:rsidRPr="00833E05">
        <w:rPr>
          <w:rFonts w:ascii="Times New Roman" w:hAnsi="Times New Roman"/>
        </w:rPr>
        <w:t xml:space="preserve"> до дня </w:t>
      </w:r>
      <w:proofErr w:type="spellStart"/>
      <w:r w:rsidRPr="00833E05">
        <w:rPr>
          <w:rFonts w:ascii="Times New Roman" w:hAnsi="Times New Roman"/>
        </w:rPr>
        <w:t>проведення</w:t>
      </w:r>
      <w:proofErr w:type="spellEnd"/>
      <w:r w:rsidRPr="00833E05">
        <w:rPr>
          <w:rFonts w:ascii="Times New Roman" w:hAnsi="Times New Roman"/>
        </w:rPr>
        <w:t xml:space="preserve"> </w:t>
      </w:r>
      <w:proofErr w:type="spellStart"/>
      <w:r w:rsidRPr="00833E05">
        <w:rPr>
          <w:rFonts w:ascii="Times New Roman" w:hAnsi="Times New Roman"/>
        </w:rPr>
        <w:t>загальних</w:t>
      </w:r>
      <w:proofErr w:type="spellEnd"/>
      <w:r w:rsidRPr="00833E05">
        <w:rPr>
          <w:rFonts w:ascii="Times New Roman" w:hAnsi="Times New Roman"/>
        </w:rPr>
        <w:t xml:space="preserve"> </w:t>
      </w:r>
      <w:proofErr w:type="spellStart"/>
      <w:r w:rsidRPr="00833E05">
        <w:rPr>
          <w:rFonts w:ascii="Times New Roman" w:hAnsi="Times New Roman"/>
        </w:rPr>
        <w:t>зборів</w:t>
      </w:r>
      <w:proofErr w:type="spellEnd"/>
      <w:r w:rsidRPr="00833E05">
        <w:rPr>
          <w:rFonts w:ascii="Times New Roman" w:hAnsi="Times New Roman"/>
        </w:rPr>
        <w:t xml:space="preserve"> </w:t>
      </w:r>
      <w:proofErr w:type="spellStart"/>
      <w:r w:rsidRPr="00833E05">
        <w:rPr>
          <w:rFonts w:ascii="Times New Roman" w:hAnsi="Times New Roman"/>
        </w:rPr>
        <w:t>акціонерів</w:t>
      </w:r>
      <w:proofErr w:type="spellEnd"/>
      <w:r w:rsidRPr="00833E05">
        <w:rPr>
          <w:rFonts w:ascii="Times New Roman" w:hAnsi="Times New Roman"/>
        </w:rPr>
        <w:t xml:space="preserve">, </w:t>
      </w:r>
      <w:proofErr w:type="spellStart"/>
      <w:r w:rsidRPr="00833E05">
        <w:rPr>
          <w:rFonts w:ascii="Times New Roman" w:hAnsi="Times New Roman"/>
        </w:rPr>
        <w:t>тобто</w:t>
      </w:r>
      <w:proofErr w:type="spellEnd"/>
      <w:r w:rsidRPr="00833E05">
        <w:rPr>
          <w:rFonts w:ascii="Times New Roman" w:hAnsi="Times New Roman"/>
        </w:rPr>
        <w:t xml:space="preserve">, на 24 </w:t>
      </w:r>
      <w:r w:rsidRPr="00A52505">
        <w:rPr>
          <w:rFonts w:ascii="Times New Roman" w:hAnsi="Times New Roman"/>
        </w:rPr>
        <w:t>годину 1</w:t>
      </w:r>
      <w:r>
        <w:rPr>
          <w:rFonts w:ascii="Times New Roman" w:hAnsi="Times New Roman"/>
          <w:lang w:val="uk-UA"/>
        </w:rPr>
        <w:t>9</w:t>
      </w:r>
      <w:r w:rsidRPr="00A52505">
        <w:rPr>
          <w:rFonts w:ascii="Times New Roman" w:hAnsi="Times New Roman"/>
        </w:rPr>
        <w:t xml:space="preserve"> </w:t>
      </w:r>
      <w:proofErr w:type="spellStart"/>
      <w:r w:rsidRPr="00A52505">
        <w:rPr>
          <w:rFonts w:ascii="Times New Roman" w:hAnsi="Times New Roman"/>
        </w:rPr>
        <w:t>квітня</w:t>
      </w:r>
      <w:proofErr w:type="spellEnd"/>
      <w:r w:rsidRPr="00A52505">
        <w:rPr>
          <w:rFonts w:ascii="Times New Roman" w:hAnsi="Times New Roman"/>
        </w:rPr>
        <w:t xml:space="preserve"> 20</w:t>
      </w:r>
      <w:r w:rsidRPr="00A52505">
        <w:rPr>
          <w:rFonts w:ascii="Times New Roman" w:hAnsi="Times New Roman"/>
          <w:lang w:val="uk-UA"/>
        </w:rPr>
        <w:t>2</w:t>
      </w:r>
      <w:r w:rsidRPr="00A52505">
        <w:rPr>
          <w:rFonts w:ascii="Times New Roman" w:hAnsi="Times New Roman"/>
        </w:rPr>
        <w:t>1 року.</w:t>
      </w:r>
    </w:p>
    <w:p w:rsidR="006A6A13" w:rsidRPr="0000460B" w:rsidRDefault="006A6A13" w:rsidP="00BB725B">
      <w:pPr>
        <w:jc w:val="both"/>
      </w:pPr>
      <w:r w:rsidRPr="0000460B">
        <w:t>           Початок реєстрації акціонерів д</w:t>
      </w:r>
      <w:r w:rsidR="00EB7FC7" w:rsidRPr="0000460B">
        <w:t>ля участі у загальних зборах – 07</w:t>
      </w:r>
      <w:r w:rsidRPr="0000460B">
        <w:t>.</w:t>
      </w:r>
      <w:r w:rsidR="00EB7FC7" w:rsidRPr="0000460B">
        <w:t>4</w:t>
      </w:r>
      <w:r w:rsidRPr="0000460B">
        <w:t xml:space="preserve">0. Закінчення реєстрації акціонерів для участі у загальних зборах – </w:t>
      </w:r>
      <w:r w:rsidR="00EB7FC7" w:rsidRPr="0000460B">
        <w:t>08</w:t>
      </w:r>
      <w:r w:rsidRPr="0000460B">
        <w:t>.</w:t>
      </w:r>
      <w:r w:rsidR="00EB7FC7" w:rsidRPr="0000460B">
        <w:t>00</w:t>
      </w:r>
      <w:r w:rsidRPr="0000460B">
        <w:t>.</w:t>
      </w:r>
    </w:p>
    <w:p w:rsidR="00C866FB" w:rsidRPr="0000460B" w:rsidRDefault="00C866FB" w:rsidP="00C866FB">
      <w:pPr>
        <w:jc w:val="center"/>
        <w:rPr>
          <w:b/>
        </w:rPr>
      </w:pPr>
      <w:r w:rsidRPr="0000460B">
        <w:rPr>
          <w:b/>
        </w:rPr>
        <w:t>Питання проек</w:t>
      </w:r>
      <w:r w:rsidR="00B4717C" w:rsidRPr="0000460B">
        <w:rPr>
          <w:b/>
        </w:rPr>
        <w:t>т</w:t>
      </w:r>
      <w:r w:rsidRPr="0000460B">
        <w:rPr>
          <w:b/>
        </w:rPr>
        <w:t>у порядку денного:</w:t>
      </w:r>
    </w:p>
    <w:p w:rsidR="00705C62" w:rsidRDefault="00705C62" w:rsidP="00A86232">
      <w:pPr>
        <w:pStyle w:val="a8"/>
        <w:numPr>
          <w:ilvl w:val="0"/>
          <w:numId w:val="5"/>
        </w:numPr>
        <w:tabs>
          <w:tab w:val="left" w:pos="4140"/>
        </w:tabs>
        <w:ind w:left="426"/>
      </w:pPr>
      <w:r w:rsidRPr="00DA7323">
        <w:t>Обра</w:t>
      </w:r>
      <w:bookmarkStart w:id="0" w:name="_GoBack"/>
      <w:bookmarkEnd w:id="0"/>
      <w:r w:rsidRPr="00DA7323">
        <w:t>ння  лічильної  комісії.</w:t>
      </w:r>
    </w:p>
    <w:p w:rsidR="00D02D96" w:rsidRPr="00DA7323" w:rsidRDefault="00D02D96" w:rsidP="00D02D96">
      <w:pPr>
        <w:tabs>
          <w:tab w:val="left" w:pos="1647"/>
        </w:tabs>
        <w:rPr>
          <w:b/>
        </w:rPr>
      </w:pPr>
      <w:r>
        <w:rPr>
          <w:b/>
        </w:rPr>
        <w:t xml:space="preserve">    </w:t>
      </w:r>
      <w:r w:rsidR="00E041F5">
        <w:rPr>
          <w:b/>
        </w:rPr>
        <w:t xml:space="preserve">         </w:t>
      </w:r>
      <w:r>
        <w:rPr>
          <w:b/>
        </w:rPr>
        <w:t xml:space="preserve"> </w:t>
      </w:r>
      <w:r w:rsidRPr="00DA7323">
        <w:rPr>
          <w:b/>
        </w:rPr>
        <w:t>Проект рішення:</w:t>
      </w:r>
    </w:p>
    <w:p w:rsidR="00D02D96" w:rsidRPr="00DA7323" w:rsidRDefault="00D02D96" w:rsidP="00D02D96">
      <w:pPr>
        <w:numPr>
          <w:ilvl w:val="1"/>
          <w:numId w:val="3"/>
        </w:numPr>
        <w:tabs>
          <w:tab w:val="left" w:pos="1647"/>
        </w:tabs>
      </w:pPr>
      <w:r w:rsidRPr="00DA7323">
        <w:t xml:space="preserve">Обрати лічильну комісію в складі 2-х осіб: </w:t>
      </w:r>
    </w:p>
    <w:p w:rsidR="00D02D96" w:rsidRPr="008A4DB0" w:rsidRDefault="00D02D96" w:rsidP="00D02D96">
      <w:pPr>
        <w:numPr>
          <w:ilvl w:val="0"/>
          <w:numId w:val="4"/>
        </w:numPr>
        <w:tabs>
          <w:tab w:val="left" w:pos="1647"/>
        </w:tabs>
      </w:pPr>
      <w:r w:rsidRPr="00DA7323">
        <w:t xml:space="preserve">голова лічильної комісії – </w:t>
      </w:r>
      <w:proofErr w:type="spellStart"/>
      <w:r w:rsidRPr="008A4DB0">
        <w:t>Войтанік</w:t>
      </w:r>
      <w:proofErr w:type="spellEnd"/>
      <w:r w:rsidRPr="008A4DB0">
        <w:t xml:space="preserve"> Л.В.</w:t>
      </w:r>
    </w:p>
    <w:p w:rsidR="00D02D96" w:rsidRPr="008A4DB0" w:rsidRDefault="00D02D96" w:rsidP="00D02D96">
      <w:pPr>
        <w:numPr>
          <w:ilvl w:val="0"/>
          <w:numId w:val="4"/>
        </w:numPr>
        <w:tabs>
          <w:tab w:val="left" w:pos="1647"/>
        </w:tabs>
      </w:pPr>
      <w:r w:rsidRPr="008A4DB0">
        <w:t>член  лічильної комісії –    Мельник Г.І.</w:t>
      </w:r>
    </w:p>
    <w:p w:rsidR="00705C62" w:rsidRDefault="00705C62" w:rsidP="00F935CE">
      <w:pPr>
        <w:tabs>
          <w:tab w:val="left" w:pos="4140"/>
        </w:tabs>
        <w:ind w:left="-284" w:hanging="283"/>
      </w:pPr>
      <w:r w:rsidRPr="00DA7323">
        <w:t xml:space="preserve">            </w:t>
      </w:r>
      <w:r w:rsidRPr="008A78DB">
        <w:rPr>
          <w:b/>
        </w:rPr>
        <w:t>2</w:t>
      </w:r>
      <w:r w:rsidRPr="00DA7323">
        <w:t xml:space="preserve">. </w:t>
      </w:r>
      <w:r w:rsidR="00E041F5">
        <w:t xml:space="preserve"> </w:t>
      </w:r>
      <w:r w:rsidRPr="00DA7323">
        <w:t>Обрання   секретаря  зборів.</w:t>
      </w:r>
    </w:p>
    <w:p w:rsidR="00D02D96" w:rsidRPr="00DA7323" w:rsidRDefault="00D02D96" w:rsidP="00D02D96">
      <w:pPr>
        <w:tabs>
          <w:tab w:val="left" w:pos="4140"/>
        </w:tabs>
      </w:pPr>
      <w:r>
        <w:t xml:space="preserve">    </w:t>
      </w:r>
      <w:r w:rsidR="00857F17">
        <w:t xml:space="preserve">  </w:t>
      </w:r>
      <w:r w:rsidRPr="00DA7323">
        <w:rPr>
          <w:b/>
        </w:rPr>
        <w:t xml:space="preserve"> </w:t>
      </w:r>
      <w:r w:rsidR="00E041F5">
        <w:rPr>
          <w:b/>
        </w:rPr>
        <w:t xml:space="preserve">     </w:t>
      </w:r>
      <w:r w:rsidRPr="00DA7323">
        <w:rPr>
          <w:b/>
        </w:rPr>
        <w:t xml:space="preserve"> Проект рішення:</w:t>
      </w:r>
    </w:p>
    <w:p w:rsidR="00D02D96" w:rsidRPr="00DA7323" w:rsidRDefault="00E041F5" w:rsidP="00D02D96">
      <w:pPr>
        <w:tabs>
          <w:tab w:val="left" w:pos="4140"/>
        </w:tabs>
        <w:ind w:left="-284" w:hanging="283"/>
      </w:pPr>
      <w:r>
        <w:t xml:space="preserve">                          - </w:t>
      </w:r>
      <w:r w:rsidR="00D02D96" w:rsidRPr="00DA7323">
        <w:t xml:space="preserve">секретар зборів –  </w:t>
      </w:r>
      <w:r w:rsidR="00D02D96" w:rsidRPr="008A4DB0">
        <w:t>Маркевич Н.С.</w:t>
      </w:r>
      <w:r w:rsidR="00D02D96" w:rsidRPr="00DA7323">
        <w:t xml:space="preserve">  </w:t>
      </w:r>
    </w:p>
    <w:p w:rsidR="00705C62" w:rsidRDefault="00E041F5" w:rsidP="00D02D96">
      <w:pPr>
        <w:tabs>
          <w:tab w:val="left" w:pos="4140"/>
        </w:tabs>
      </w:pPr>
      <w:r>
        <w:t xml:space="preserve">  </w:t>
      </w:r>
      <w:r w:rsidR="00D02D96" w:rsidRPr="008A78DB">
        <w:rPr>
          <w:b/>
        </w:rPr>
        <w:t>3</w:t>
      </w:r>
      <w:r w:rsidR="00D02D96">
        <w:t>.</w:t>
      </w:r>
      <w:r>
        <w:t xml:space="preserve"> </w:t>
      </w:r>
      <w:r w:rsidR="00705C62" w:rsidRPr="00DA7323">
        <w:t>Затвердження регламенту проведення зборів та порядку голосування на зборах акціонерів товариства.</w:t>
      </w:r>
    </w:p>
    <w:p w:rsidR="00D02D96" w:rsidRPr="00DA7323" w:rsidRDefault="00D02D96" w:rsidP="00D02D96">
      <w:pPr>
        <w:tabs>
          <w:tab w:val="left" w:pos="1285"/>
        </w:tabs>
      </w:pPr>
      <w:r>
        <w:rPr>
          <w:b/>
        </w:rPr>
        <w:t xml:space="preserve">     </w:t>
      </w:r>
      <w:r w:rsidR="00857F17">
        <w:rPr>
          <w:b/>
        </w:rPr>
        <w:t xml:space="preserve">  </w:t>
      </w:r>
      <w:r w:rsidR="00E041F5">
        <w:rPr>
          <w:b/>
        </w:rPr>
        <w:t xml:space="preserve">     </w:t>
      </w:r>
      <w:r w:rsidR="00857F17">
        <w:rPr>
          <w:b/>
        </w:rPr>
        <w:t xml:space="preserve"> </w:t>
      </w:r>
      <w:r w:rsidRPr="00DA7323">
        <w:rPr>
          <w:b/>
        </w:rPr>
        <w:t>Проект рішення:</w:t>
      </w:r>
    </w:p>
    <w:p w:rsidR="00D02D96" w:rsidRPr="00DA7323" w:rsidRDefault="00D02D96" w:rsidP="00BB725B">
      <w:pPr>
        <w:tabs>
          <w:tab w:val="left" w:pos="1181"/>
          <w:tab w:val="left" w:pos="1316"/>
        </w:tabs>
        <w:jc w:val="both"/>
      </w:pPr>
      <w:r w:rsidRPr="00DA7323">
        <w:t xml:space="preserve">      </w:t>
      </w:r>
      <w:r w:rsidR="00E041F5">
        <w:t xml:space="preserve">         </w:t>
      </w:r>
      <w:r w:rsidR="001538EE" w:rsidRPr="00E0596B">
        <w:rPr>
          <w:lang w:val="ru-RU"/>
        </w:rPr>
        <w:t xml:space="preserve">    </w:t>
      </w:r>
      <w:r w:rsidR="001D2BE0">
        <w:t xml:space="preserve">    - </w:t>
      </w:r>
      <w:r w:rsidR="00BB725B" w:rsidRPr="00FC3CA2">
        <w:t xml:space="preserve">Затвердити регламент проведення Зборів акціонерів: час для виступів доповідачів з питань порядку денного – до 7 хвилин,  час для обговорення та відповідей на питання – до 3 хвилин. </w:t>
      </w:r>
      <w:r w:rsidR="00BB725B" w:rsidRPr="000A2C2B">
        <w:t>Затвердити порядок голосування на Зборах: голосування з питань порядку денного проводити бюлетенями для голосування.</w:t>
      </w:r>
    </w:p>
    <w:p w:rsidR="00705C62" w:rsidRDefault="00705C62" w:rsidP="00F935CE">
      <w:pPr>
        <w:tabs>
          <w:tab w:val="left" w:pos="4140"/>
        </w:tabs>
        <w:ind w:left="-284" w:hanging="283"/>
      </w:pPr>
      <w:r w:rsidRPr="00DA7323">
        <w:t xml:space="preserve">            </w:t>
      </w:r>
      <w:r w:rsidRPr="008A78DB">
        <w:rPr>
          <w:b/>
        </w:rPr>
        <w:t>4</w:t>
      </w:r>
      <w:r w:rsidRPr="00DA7323">
        <w:t xml:space="preserve">. </w:t>
      </w:r>
      <w:r w:rsidR="00E041F5">
        <w:t xml:space="preserve"> </w:t>
      </w:r>
      <w:r w:rsidRPr="00DA7323">
        <w:t xml:space="preserve">Затвердження  річного </w:t>
      </w:r>
      <w:r w:rsidR="00E0596B">
        <w:t>звіту  Товариства  за  2020</w:t>
      </w:r>
      <w:r w:rsidRPr="00DA7323">
        <w:t xml:space="preserve"> рік.</w:t>
      </w:r>
    </w:p>
    <w:p w:rsidR="00857F17" w:rsidRPr="00DA7323" w:rsidRDefault="00857F17" w:rsidP="00857F17">
      <w:pPr>
        <w:tabs>
          <w:tab w:val="left" w:pos="1285"/>
        </w:tabs>
      </w:pPr>
      <w:r>
        <w:t xml:space="preserve">         </w:t>
      </w:r>
      <w:r w:rsidR="00E041F5">
        <w:t xml:space="preserve">  </w:t>
      </w:r>
      <w:r>
        <w:t xml:space="preserve"> </w:t>
      </w:r>
      <w:r w:rsidR="00B66FE3">
        <w:t xml:space="preserve"> </w:t>
      </w:r>
      <w:r w:rsidRPr="00DA7323">
        <w:rPr>
          <w:b/>
        </w:rPr>
        <w:t>Проект рішення:</w:t>
      </w:r>
    </w:p>
    <w:p w:rsidR="00857F17" w:rsidRPr="00DA7323" w:rsidRDefault="00857F17" w:rsidP="00857F17">
      <w:pPr>
        <w:tabs>
          <w:tab w:val="left" w:pos="4140"/>
        </w:tabs>
      </w:pPr>
      <w:r w:rsidRPr="00DA7323">
        <w:t xml:space="preserve">         </w:t>
      </w:r>
      <w:r w:rsidR="00B66FE3">
        <w:t xml:space="preserve"> </w:t>
      </w:r>
      <w:r w:rsidR="00E041F5">
        <w:t xml:space="preserve">    </w:t>
      </w:r>
      <w:r w:rsidR="001538EE" w:rsidRPr="001538EE">
        <w:rPr>
          <w:lang w:val="ru-RU"/>
        </w:rPr>
        <w:t xml:space="preserve">     </w:t>
      </w:r>
      <w:r w:rsidR="00E041F5">
        <w:t xml:space="preserve"> </w:t>
      </w:r>
      <w:r w:rsidRPr="00DA7323">
        <w:t xml:space="preserve">  - Річний </w:t>
      </w:r>
      <w:r w:rsidR="00E0596B">
        <w:t>звіт Товариства за 2020</w:t>
      </w:r>
      <w:r w:rsidRPr="00DA7323">
        <w:t xml:space="preserve"> рік затвердити.</w:t>
      </w:r>
    </w:p>
    <w:p w:rsidR="00705C62" w:rsidRDefault="00857F17" w:rsidP="00F935CE">
      <w:pPr>
        <w:tabs>
          <w:tab w:val="left" w:pos="4140"/>
        </w:tabs>
        <w:ind w:left="-284" w:hanging="283"/>
      </w:pPr>
      <w:r>
        <w:t xml:space="preserve">   </w:t>
      </w:r>
      <w:r w:rsidR="00705C62" w:rsidRPr="00DA7323">
        <w:t xml:space="preserve">         </w:t>
      </w:r>
      <w:r w:rsidR="00705C62" w:rsidRPr="008A78DB">
        <w:rPr>
          <w:b/>
        </w:rPr>
        <w:t>5</w:t>
      </w:r>
      <w:r w:rsidR="00690F20">
        <w:t>.    Звіт</w:t>
      </w:r>
      <w:r w:rsidR="00E0596B">
        <w:t xml:space="preserve">  наглядової  ради  за  2020</w:t>
      </w:r>
      <w:r w:rsidR="00705C62" w:rsidRPr="00DA7323">
        <w:t xml:space="preserve"> р.</w:t>
      </w:r>
    </w:p>
    <w:p w:rsidR="00857F17" w:rsidRPr="00DA7323" w:rsidRDefault="00857F17" w:rsidP="00857F17">
      <w:pPr>
        <w:tabs>
          <w:tab w:val="left" w:pos="1326"/>
        </w:tabs>
      </w:pPr>
      <w:r>
        <w:rPr>
          <w:b/>
        </w:rPr>
        <w:t xml:space="preserve">      </w:t>
      </w:r>
      <w:r w:rsidR="00E041F5">
        <w:rPr>
          <w:b/>
        </w:rPr>
        <w:t xml:space="preserve"> </w:t>
      </w:r>
      <w:r>
        <w:rPr>
          <w:b/>
        </w:rPr>
        <w:t xml:space="preserve">  </w:t>
      </w:r>
      <w:r w:rsidR="00E041F5">
        <w:rPr>
          <w:b/>
        </w:rPr>
        <w:t xml:space="preserve">  </w:t>
      </w:r>
      <w:r w:rsidR="00B66FE3">
        <w:rPr>
          <w:b/>
        </w:rPr>
        <w:t xml:space="preserve"> </w:t>
      </w:r>
      <w:r>
        <w:rPr>
          <w:b/>
        </w:rPr>
        <w:t xml:space="preserve"> </w:t>
      </w:r>
      <w:r w:rsidRPr="00DA7323">
        <w:rPr>
          <w:b/>
        </w:rPr>
        <w:t>Проект рішення:</w:t>
      </w:r>
    </w:p>
    <w:p w:rsidR="000E2E58" w:rsidRDefault="00857F17" w:rsidP="000E2E58">
      <w:pPr>
        <w:tabs>
          <w:tab w:val="left" w:pos="4140"/>
        </w:tabs>
        <w:rPr>
          <w:b/>
        </w:rPr>
      </w:pPr>
      <w:r w:rsidRPr="00DA7323">
        <w:t xml:space="preserve">            </w:t>
      </w:r>
      <w:r w:rsidR="001538EE">
        <w:t xml:space="preserve"> </w:t>
      </w:r>
      <w:r w:rsidR="001538EE" w:rsidRPr="001538EE">
        <w:rPr>
          <w:lang w:val="ru-RU"/>
        </w:rPr>
        <w:t xml:space="preserve">      </w:t>
      </w:r>
      <w:r w:rsidR="00E041F5">
        <w:t xml:space="preserve"> </w:t>
      </w:r>
      <w:r w:rsidR="00E0596B">
        <w:t xml:space="preserve"> - Звіт наглядової ради за 2020</w:t>
      </w:r>
      <w:r w:rsidRPr="00DA7323">
        <w:t xml:space="preserve"> рік затвердити.</w:t>
      </w:r>
      <w:r w:rsidRPr="00DA7323">
        <w:rPr>
          <w:b/>
        </w:rPr>
        <w:t xml:space="preserve"> </w:t>
      </w:r>
    </w:p>
    <w:p w:rsidR="00BB725B" w:rsidRDefault="000E2E58" w:rsidP="000E2E58">
      <w:pPr>
        <w:tabs>
          <w:tab w:val="left" w:pos="4140"/>
        </w:tabs>
        <w:rPr>
          <w:rStyle w:val="a4"/>
          <w:b w:val="0"/>
        </w:rPr>
      </w:pPr>
      <w:r>
        <w:rPr>
          <w:b/>
        </w:rPr>
        <w:t xml:space="preserve">   </w:t>
      </w:r>
      <w:r w:rsidRPr="000E2E58">
        <w:rPr>
          <w:b/>
        </w:rPr>
        <w:t>6</w:t>
      </w:r>
      <w:r>
        <w:t xml:space="preserve">.   </w:t>
      </w:r>
      <w:r w:rsidR="00BB725B" w:rsidRPr="00BB6E3A">
        <w:t xml:space="preserve">Затвердження порядку розподілу прибутку Товариства </w:t>
      </w:r>
      <w:r w:rsidR="00BB725B" w:rsidRPr="00BB6E3A">
        <w:rPr>
          <w:rStyle w:val="a4"/>
          <w:b w:val="0"/>
        </w:rPr>
        <w:t>або визначення порядку покриття збитків відповідно до результатів фінансово-господарс</w:t>
      </w:r>
      <w:r w:rsidR="00BB725B">
        <w:rPr>
          <w:rStyle w:val="a4"/>
          <w:b w:val="0"/>
        </w:rPr>
        <w:t>ької діяльності Товариства у 2020</w:t>
      </w:r>
      <w:r w:rsidR="00BB725B" w:rsidRPr="00BB6E3A">
        <w:rPr>
          <w:rStyle w:val="a4"/>
          <w:b w:val="0"/>
        </w:rPr>
        <w:t xml:space="preserve"> році</w:t>
      </w:r>
      <w:r w:rsidR="00BB725B">
        <w:rPr>
          <w:rStyle w:val="a4"/>
          <w:b w:val="0"/>
        </w:rPr>
        <w:t>.</w:t>
      </w:r>
    </w:p>
    <w:p w:rsidR="000E2E58" w:rsidRPr="00BB725B" w:rsidRDefault="000E2E58" w:rsidP="000E2E58">
      <w:pPr>
        <w:tabs>
          <w:tab w:val="left" w:pos="4140"/>
        </w:tabs>
      </w:pPr>
      <w:r w:rsidRPr="00BB725B">
        <w:rPr>
          <w:rStyle w:val="a5"/>
          <w:b/>
          <w:i w:val="0"/>
        </w:rPr>
        <w:t xml:space="preserve">        </w:t>
      </w:r>
      <w:r w:rsidR="00B66FE3" w:rsidRPr="00BB725B">
        <w:rPr>
          <w:rStyle w:val="a5"/>
          <w:b/>
          <w:i w:val="0"/>
        </w:rPr>
        <w:t xml:space="preserve">     </w:t>
      </w:r>
      <w:r w:rsidRPr="00BB725B">
        <w:rPr>
          <w:rStyle w:val="a5"/>
          <w:b/>
          <w:i w:val="0"/>
        </w:rPr>
        <w:t>Проект рішення:</w:t>
      </w:r>
      <w:r w:rsidRPr="00BB725B">
        <w:rPr>
          <w:rStyle w:val="a5"/>
        </w:rPr>
        <w:t xml:space="preserve">  </w:t>
      </w:r>
      <w:r w:rsidRPr="00BB725B">
        <w:t> </w:t>
      </w:r>
    </w:p>
    <w:p w:rsidR="000E2E58" w:rsidRPr="000E2E58" w:rsidRDefault="000E2E58" w:rsidP="000E2E58">
      <w:pPr>
        <w:tabs>
          <w:tab w:val="left" w:pos="4140"/>
        </w:tabs>
        <w:rPr>
          <w:b/>
        </w:rPr>
      </w:pPr>
      <w:r w:rsidRPr="00BB725B">
        <w:t xml:space="preserve">                     - </w:t>
      </w:r>
      <w:r w:rsidRPr="00BB725B">
        <w:rPr>
          <w:rStyle w:val="a5"/>
          <w:i w:val="0"/>
        </w:rPr>
        <w:t>У зв’язку із відсутністю прибутку розподіл не проводити.</w:t>
      </w:r>
      <w:r w:rsidRPr="000E2E58">
        <w:rPr>
          <w:rStyle w:val="a5"/>
          <w:i w:val="0"/>
        </w:rPr>
        <w:t xml:space="preserve">    </w:t>
      </w:r>
      <w:r w:rsidR="00BB725B" w:rsidRPr="00BB6E3A">
        <w:rPr>
          <w:rStyle w:val="a5"/>
          <w:i w:val="0"/>
        </w:rPr>
        <w:t>Збитки, отримані</w:t>
      </w:r>
      <w:r w:rsidR="00BB725B">
        <w:rPr>
          <w:rStyle w:val="a5"/>
          <w:i w:val="0"/>
        </w:rPr>
        <w:t xml:space="preserve"> за підсумками діяльності  у 2020</w:t>
      </w:r>
      <w:r w:rsidR="00BB725B" w:rsidRPr="00BB6E3A">
        <w:rPr>
          <w:rStyle w:val="a5"/>
          <w:i w:val="0"/>
        </w:rPr>
        <w:t xml:space="preserve"> році, покрити за рахунок прибутку, що буде отримано в результаті ведення фінансово-господарської діяльності в майбутніх періодах</w:t>
      </w:r>
      <w:r w:rsidR="00BB725B">
        <w:rPr>
          <w:rStyle w:val="a5"/>
          <w:i w:val="0"/>
        </w:rPr>
        <w:t>.</w:t>
      </w:r>
    </w:p>
    <w:p w:rsidR="00CE7FAF" w:rsidRPr="00D9066B" w:rsidRDefault="00CE7FAF" w:rsidP="00705C62">
      <w:pPr>
        <w:rPr>
          <w:sz w:val="20"/>
          <w:szCs w:val="20"/>
          <w:lang w:val="ru-RU"/>
        </w:rPr>
      </w:pPr>
    </w:p>
    <w:p w:rsidR="0089652C" w:rsidRPr="008A78DB" w:rsidRDefault="0089652C" w:rsidP="00BB725B">
      <w:pPr>
        <w:ind w:firstLine="900"/>
        <w:jc w:val="both"/>
        <w:rPr>
          <w:b/>
        </w:rPr>
      </w:pPr>
      <w:r w:rsidRPr="008A78DB">
        <w:rPr>
          <w:rStyle w:val="a4"/>
          <w:b w:val="0"/>
        </w:rPr>
        <w:t xml:space="preserve">Адреса веб-сайту Товариства, на якому розміщена інформація з проектом рішень щодо кожного з питань, включених до проекту порядку денного, а також інформацію, зазначену в ч.4 ст.35 Закону України «Про акціонерні товариства» - </w:t>
      </w:r>
      <w:r w:rsidR="0064183C" w:rsidRPr="008A78DB">
        <w:rPr>
          <w:b/>
        </w:rPr>
        <w:t>015</w:t>
      </w:r>
      <w:r w:rsidR="000D2C1F" w:rsidRPr="008A78DB">
        <w:rPr>
          <w:b/>
        </w:rPr>
        <w:t>54158.</w:t>
      </w:r>
      <w:proofErr w:type="spellStart"/>
      <w:r w:rsidR="000D2C1F" w:rsidRPr="008A78DB">
        <w:rPr>
          <w:b/>
          <w:lang w:val="en-US"/>
        </w:rPr>
        <w:t>infosite</w:t>
      </w:r>
      <w:proofErr w:type="spellEnd"/>
      <w:r w:rsidR="000D2C1F" w:rsidRPr="008A78DB">
        <w:rPr>
          <w:b/>
        </w:rPr>
        <w:t>.</w:t>
      </w:r>
      <w:r w:rsidR="000D2C1F" w:rsidRPr="008A78DB">
        <w:rPr>
          <w:b/>
          <w:lang w:val="en-US"/>
        </w:rPr>
        <w:t>com</w:t>
      </w:r>
      <w:r w:rsidR="000D2C1F" w:rsidRPr="008A78DB">
        <w:rPr>
          <w:b/>
        </w:rPr>
        <w:t>.</w:t>
      </w:r>
      <w:proofErr w:type="spellStart"/>
      <w:r w:rsidR="000D2C1F" w:rsidRPr="008A78DB">
        <w:rPr>
          <w:b/>
          <w:lang w:val="en-US"/>
        </w:rPr>
        <w:t>ua</w:t>
      </w:r>
      <w:proofErr w:type="spellEnd"/>
      <w:r w:rsidR="000D2C1F" w:rsidRPr="008A78DB">
        <w:rPr>
          <w:b/>
        </w:rPr>
        <w:t xml:space="preserve">     </w:t>
      </w:r>
    </w:p>
    <w:p w:rsidR="00DA7323" w:rsidRPr="00DA7323" w:rsidRDefault="0089652C" w:rsidP="00BB725B">
      <w:pPr>
        <w:ind w:firstLine="900"/>
        <w:jc w:val="both"/>
      </w:pPr>
      <w:r w:rsidRPr="008A78DB">
        <w:rPr>
          <w:rStyle w:val="a4"/>
          <w:b w:val="0"/>
        </w:rPr>
        <w:t>Порядок ознайомлення акціонерів з матеріалами, з якими вони можуть ознайомитися під час підготовки до загальних зборів:</w:t>
      </w:r>
      <w:r w:rsidRPr="0000460B">
        <w:t xml:space="preserve"> під час підготовки до загальних зборів, акціонери Товариства мають право ознайомитись з документами, необхідними для прийняття рішень з питань порядку денного. Ознайомлення з матеріалами відбувається від дати надіслання акціонерам даного повідомлення до дати проведення загальних зборів в робочі дні з </w:t>
      </w:r>
      <w:r w:rsidR="000D2C1F" w:rsidRPr="0000460B">
        <w:t>09</w:t>
      </w:r>
      <w:r w:rsidRPr="0000460B">
        <w:t xml:space="preserve">.00 год. до 17.00 год. за </w:t>
      </w:r>
      <w:proofErr w:type="spellStart"/>
      <w:r w:rsidRPr="0000460B">
        <w:t>адресою</w:t>
      </w:r>
      <w:proofErr w:type="spellEnd"/>
      <w:r w:rsidRPr="0000460B">
        <w:t xml:space="preserve">:  </w:t>
      </w:r>
      <w:proofErr w:type="spellStart"/>
      <w:r w:rsidR="00912180" w:rsidRPr="0000460B">
        <w:t>м.Луцьк</w:t>
      </w:r>
      <w:proofErr w:type="spellEnd"/>
      <w:r w:rsidR="00912180" w:rsidRPr="0000460B">
        <w:t xml:space="preserve">,  вул. Рівненська  44   другий  поверх  </w:t>
      </w:r>
      <w:proofErr w:type="spellStart"/>
      <w:r w:rsidR="00912180" w:rsidRPr="0000460B">
        <w:t>адмінкорпусу</w:t>
      </w:r>
      <w:proofErr w:type="spellEnd"/>
      <w:r w:rsidR="00912180" w:rsidRPr="0000460B">
        <w:t xml:space="preserve">  -  </w:t>
      </w:r>
      <w:r w:rsidR="00912180" w:rsidRPr="0000460B">
        <w:lastRenderedPageBreak/>
        <w:t>кабінет  № 1</w:t>
      </w:r>
      <w:r w:rsidR="00771ED3" w:rsidRPr="0000460B">
        <w:t>, а в день проведення загальних зборів  - також у місці їх проведення</w:t>
      </w:r>
      <w:r w:rsidRPr="0000460B">
        <w:t xml:space="preserve">.  Необхідну інформацію можна одержати за тел. </w:t>
      </w:r>
      <w:r w:rsidR="00771ED3" w:rsidRPr="0000460B">
        <w:t xml:space="preserve">: </w:t>
      </w:r>
      <w:r w:rsidR="00DA7323" w:rsidRPr="00DA7323">
        <w:t>(0332) 72-93-44. Відповідальна особа за порядок ознайомлення акціон</w:t>
      </w:r>
      <w:r w:rsidR="001D2BE0">
        <w:t xml:space="preserve">ерів з документами – </w:t>
      </w:r>
      <w:proofErr w:type="spellStart"/>
      <w:r w:rsidR="001D2BE0">
        <w:t>Войтанік</w:t>
      </w:r>
      <w:proofErr w:type="spellEnd"/>
      <w:r w:rsidR="001D2BE0">
        <w:t xml:space="preserve"> Тетяна </w:t>
      </w:r>
      <w:proofErr w:type="spellStart"/>
      <w:r w:rsidR="001D2BE0">
        <w:t>Олексанлр</w:t>
      </w:r>
      <w:r w:rsidR="00DA7323" w:rsidRPr="00DA7323">
        <w:t>івна</w:t>
      </w:r>
      <w:proofErr w:type="spellEnd"/>
      <w:r w:rsidR="001D2BE0">
        <w:t> (0332) 72 93 44</w:t>
      </w:r>
      <w:r w:rsidR="00DA7323">
        <w:t>.</w:t>
      </w:r>
    </w:p>
    <w:p w:rsidR="00BB725B" w:rsidRPr="00BB6E3A" w:rsidRDefault="00BB725B" w:rsidP="00BB725B">
      <w:pPr>
        <w:pStyle w:val="a6"/>
        <w:jc w:val="both"/>
        <w:rPr>
          <w:rFonts w:ascii="Times New Roman" w:hAnsi="Times New Roman"/>
        </w:rPr>
      </w:pPr>
      <w:r w:rsidRPr="00BB6E3A">
        <w:rPr>
          <w:rStyle w:val="a4"/>
          <w:rFonts w:ascii="Times New Roman" w:hAnsi="Times New Roman"/>
        </w:rPr>
        <w:t xml:space="preserve">Права, </w:t>
      </w:r>
      <w:proofErr w:type="spellStart"/>
      <w:r w:rsidRPr="00BB6E3A">
        <w:rPr>
          <w:rStyle w:val="a4"/>
          <w:rFonts w:ascii="Times New Roman" w:hAnsi="Times New Roman"/>
        </w:rPr>
        <w:t>надані</w:t>
      </w:r>
      <w:proofErr w:type="spellEnd"/>
      <w:r w:rsidRPr="00BB6E3A">
        <w:rPr>
          <w:rStyle w:val="a4"/>
          <w:rFonts w:ascii="Times New Roman" w:hAnsi="Times New Roman"/>
        </w:rPr>
        <w:t xml:space="preserve"> </w:t>
      </w:r>
      <w:proofErr w:type="spellStart"/>
      <w:r w:rsidRPr="00BB6E3A">
        <w:rPr>
          <w:rStyle w:val="a4"/>
          <w:rFonts w:ascii="Times New Roman" w:hAnsi="Times New Roman"/>
        </w:rPr>
        <w:t>акціонерам</w:t>
      </w:r>
      <w:proofErr w:type="spellEnd"/>
      <w:r w:rsidRPr="00BB6E3A">
        <w:rPr>
          <w:rStyle w:val="a4"/>
          <w:rFonts w:ascii="Times New Roman" w:hAnsi="Times New Roman"/>
        </w:rPr>
        <w:t xml:space="preserve"> </w:t>
      </w:r>
      <w:proofErr w:type="spellStart"/>
      <w:r w:rsidRPr="00BB6E3A">
        <w:rPr>
          <w:rStyle w:val="a4"/>
          <w:rFonts w:ascii="Times New Roman" w:hAnsi="Times New Roman"/>
        </w:rPr>
        <w:t>відповідно</w:t>
      </w:r>
      <w:proofErr w:type="spellEnd"/>
      <w:r w:rsidRPr="00BB6E3A">
        <w:rPr>
          <w:rStyle w:val="a4"/>
          <w:rFonts w:ascii="Times New Roman" w:hAnsi="Times New Roman"/>
        </w:rPr>
        <w:t xml:space="preserve"> до </w:t>
      </w:r>
      <w:proofErr w:type="spellStart"/>
      <w:r w:rsidRPr="00BB6E3A">
        <w:rPr>
          <w:rStyle w:val="a4"/>
          <w:rFonts w:ascii="Times New Roman" w:hAnsi="Times New Roman"/>
        </w:rPr>
        <w:t>вимог</w:t>
      </w:r>
      <w:proofErr w:type="spellEnd"/>
      <w:r w:rsidRPr="00BB6E3A">
        <w:rPr>
          <w:rStyle w:val="a4"/>
          <w:rFonts w:ascii="Times New Roman" w:hAnsi="Times New Roman"/>
        </w:rPr>
        <w:t xml:space="preserve"> статей 36 та 38 Закону </w:t>
      </w:r>
      <w:proofErr w:type="spellStart"/>
      <w:r w:rsidRPr="00BB6E3A">
        <w:rPr>
          <w:rStyle w:val="a4"/>
          <w:rFonts w:ascii="Times New Roman" w:hAnsi="Times New Roman"/>
        </w:rPr>
        <w:t>України</w:t>
      </w:r>
      <w:proofErr w:type="spellEnd"/>
      <w:r w:rsidRPr="00BB6E3A">
        <w:rPr>
          <w:rStyle w:val="a4"/>
          <w:rFonts w:ascii="Times New Roman" w:hAnsi="Times New Roman"/>
        </w:rPr>
        <w:t xml:space="preserve"> «Про </w:t>
      </w:r>
      <w:proofErr w:type="spellStart"/>
      <w:r w:rsidRPr="00BB6E3A">
        <w:rPr>
          <w:rStyle w:val="a4"/>
          <w:rFonts w:ascii="Times New Roman" w:hAnsi="Times New Roman"/>
        </w:rPr>
        <w:t>акціонерні</w:t>
      </w:r>
      <w:proofErr w:type="spellEnd"/>
      <w:r w:rsidRPr="00BB6E3A">
        <w:rPr>
          <w:rStyle w:val="a4"/>
          <w:rFonts w:ascii="Times New Roman" w:hAnsi="Times New Roman"/>
        </w:rPr>
        <w:t xml:space="preserve"> </w:t>
      </w:r>
      <w:proofErr w:type="spellStart"/>
      <w:r w:rsidRPr="00BB6E3A">
        <w:rPr>
          <w:rStyle w:val="a4"/>
          <w:rFonts w:ascii="Times New Roman" w:hAnsi="Times New Roman"/>
        </w:rPr>
        <w:t>товариства</w:t>
      </w:r>
      <w:proofErr w:type="spellEnd"/>
      <w:r w:rsidRPr="00BB6E3A">
        <w:rPr>
          <w:rStyle w:val="a4"/>
          <w:rFonts w:ascii="Times New Roman" w:hAnsi="Times New Roman"/>
        </w:rPr>
        <w:t xml:space="preserve">», а </w:t>
      </w:r>
      <w:proofErr w:type="spellStart"/>
      <w:r w:rsidRPr="00BB6E3A">
        <w:rPr>
          <w:rStyle w:val="a4"/>
          <w:rFonts w:ascii="Times New Roman" w:hAnsi="Times New Roman"/>
        </w:rPr>
        <w:t>також</w:t>
      </w:r>
      <w:proofErr w:type="spellEnd"/>
      <w:r w:rsidRPr="00BB6E3A">
        <w:rPr>
          <w:rStyle w:val="a4"/>
          <w:rFonts w:ascii="Times New Roman" w:hAnsi="Times New Roman"/>
        </w:rPr>
        <w:t xml:space="preserve"> строк, </w:t>
      </w:r>
      <w:proofErr w:type="spellStart"/>
      <w:r w:rsidRPr="00BB6E3A">
        <w:rPr>
          <w:rStyle w:val="a4"/>
          <w:rFonts w:ascii="Times New Roman" w:hAnsi="Times New Roman"/>
        </w:rPr>
        <w:t>протягом</w:t>
      </w:r>
      <w:proofErr w:type="spellEnd"/>
      <w:r w:rsidRPr="00BB6E3A">
        <w:rPr>
          <w:rStyle w:val="a4"/>
          <w:rFonts w:ascii="Times New Roman" w:hAnsi="Times New Roman"/>
        </w:rPr>
        <w:t xml:space="preserve"> </w:t>
      </w:r>
      <w:proofErr w:type="spellStart"/>
      <w:r w:rsidRPr="00BB6E3A">
        <w:rPr>
          <w:rStyle w:val="a4"/>
          <w:rFonts w:ascii="Times New Roman" w:hAnsi="Times New Roman"/>
        </w:rPr>
        <w:t>якого</w:t>
      </w:r>
      <w:proofErr w:type="spellEnd"/>
      <w:r w:rsidRPr="00BB6E3A">
        <w:rPr>
          <w:rStyle w:val="a4"/>
          <w:rFonts w:ascii="Times New Roman" w:hAnsi="Times New Roman"/>
        </w:rPr>
        <w:t xml:space="preserve"> </w:t>
      </w:r>
      <w:proofErr w:type="spellStart"/>
      <w:r w:rsidRPr="00BB6E3A">
        <w:rPr>
          <w:rStyle w:val="a4"/>
          <w:rFonts w:ascii="Times New Roman" w:hAnsi="Times New Roman"/>
        </w:rPr>
        <w:t>такі</w:t>
      </w:r>
      <w:proofErr w:type="spellEnd"/>
      <w:r w:rsidRPr="00BB6E3A">
        <w:rPr>
          <w:rStyle w:val="a4"/>
          <w:rFonts w:ascii="Times New Roman" w:hAnsi="Times New Roman"/>
        </w:rPr>
        <w:t xml:space="preserve"> права </w:t>
      </w:r>
      <w:proofErr w:type="spellStart"/>
      <w:r w:rsidRPr="00BB6E3A">
        <w:rPr>
          <w:rStyle w:val="a4"/>
          <w:rFonts w:ascii="Times New Roman" w:hAnsi="Times New Roman"/>
        </w:rPr>
        <w:t>можуть</w:t>
      </w:r>
      <w:proofErr w:type="spellEnd"/>
      <w:r w:rsidRPr="00BB6E3A">
        <w:rPr>
          <w:rStyle w:val="a4"/>
          <w:rFonts w:ascii="Times New Roman" w:hAnsi="Times New Roman"/>
        </w:rPr>
        <w:t xml:space="preserve"> </w:t>
      </w:r>
      <w:proofErr w:type="spellStart"/>
      <w:r w:rsidRPr="00BB6E3A">
        <w:rPr>
          <w:rStyle w:val="a4"/>
          <w:rFonts w:ascii="Times New Roman" w:hAnsi="Times New Roman"/>
        </w:rPr>
        <w:t>використовуватися</w:t>
      </w:r>
      <w:proofErr w:type="spellEnd"/>
      <w:r w:rsidRPr="00BB6E3A">
        <w:rPr>
          <w:rStyle w:val="a4"/>
          <w:rFonts w:ascii="Times New Roman" w:hAnsi="Times New Roman"/>
        </w:rPr>
        <w:t>:</w:t>
      </w:r>
    </w:p>
    <w:p w:rsidR="00BB725B" w:rsidRPr="00BB6E3A" w:rsidRDefault="00BB725B" w:rsidP="00BB725B">
      <w:pPr>
        <w:pStyle w:val="a6"/>
        <w:jc w:val="both"/>
        <w:rPr>
          <w:rFonts w:ascii="Times New Roman" w:hAnsi="Times New Roman"/>
        </w:rPr>
      </w:pPr>
      <w:r w:rsidRPr="00BB6E3A">
        <w:rPr>
          <w:rFonts w:ascii="Times New Roman" w:hAnsi="Times New Roman"/>
        </w:rPr>
        <w:t xml:space="preserve">- до </w:t>
      </w:r>
      <w:r>
        <w:rPr>
          <w:rFonts w:ascii="Times New Roman" w:hAnsi="Times New Roman"/>
          <w:lang w:val="uk-UA"/>
        </w:rPr>
        <w:t xml:space="preserve">початку загальних зборів </w:t>
      </w:r>
      <w:proofErr w:type="spellStart"/>
      <w:r w:rsidRPr="00BB6E3A">
        <w:rPr>
          <w:rFonts w:ascii="Times New Roman" w:hAnsi="Times New Roman"/>
        </w:rPr>
        <w:t>отримати</w:t>
      </w:r>
      <w:proofErr w:type="spellEnd"/>
      <w:r w:rsidRPr="00BB6E3A">
        <w:rPr>
          <w:rFonts w:ascii="Times New Roman" w:hAnsi="Times New Roman"/>
        </w:rPr>
        <w:t xml:space="preserve"> </w:t>
      </w:r>
      <w:proofErr w:type="spellStart"/>
      <w:r w:rsidRPr="00BB6E3A">
        <w:rPr>
          <w:rFonts w:ascii="Times New Roman" w:hAnsi="Times New Roman"/>
        </w:rPr>
        <w:t>письмову</w:t>
      </w:r>
      <w:proofErr w:type="spellEnd"/>
      <w:r w:rsidRPr="00BB6E3A">
        <w:rPr>
          <w:rFonts w:ascii="Times New Roman" w:hAnsi="Times New Roman"/>
        </w:rPr>
        <w:t xml:space="preserve"> </w:t>
      </w:r>
      <w:proofErr w:type="spellStart"/>
      <w:r w:rsidRPr="00BB6E3A">
        <w:rPr>
          <w:rFonts w:ascii="Times New Roman" w:hAnsi="Times New Roman"/>
        </w:rPr>
        <w:t>відповідь</w:t>
      </w:r>
      <w:proofErr w:type="spellEnd"/>
      <w:r w:rsidRPr="00BB6E3A">
        <w:rPr>
          <w:rFonts w:ascii="Times New Roman" w:hAnsi="Times New Roman"/>
        </w:rPr>
        <w:t xml:space="preserve"> на </w:t>
      </w:r>
      <w:proofErr w:type="spellStart"/>
      <w:r w:rsidRPr="00BB6E3A">
        <w:rPr>
          <w:rFonts w:ascii="Times New Roman" w:hAnsi="Times New Roman"/>
        </w:rPr>
        <w:t>письмові</w:t>
      </w:r>
      <w:proofErr w:type="spellEnd"/>
      <w:r w:rsidRPr="00BB6E3A">
        <w:rPr>
          <w:rFonts w:ascii="Times New Roman" w:hAnsi="Times New Roman"/>
        </w:rPr>
        <w:t xml:space="preserve"> </w:t>
      </w:r>
      <w:proofErr w:type="spellStart"/>
      <w:r w:rsidRPr="00BB6E3A">
        <w:rPr>
          <w:rFonts w:ascii="Times New Roman" w:hAnsi="Times New Roman"/>
        </w:rPr>
        <w:t>запитання</w:t>
      </w:r>
      <w:proofErr w:type="spellEnd"/>
      <w:r w:rsidRPr="00BB6E3A">
        <w:rPr>
          <w:rFonts w:ascii="Times New Roman" w:hAnsi="Times New Roman"/>
        </w:rPr>
        <w:t xml:space="preserve"> </w:t>
      </w:r>
      <w:r>
        <w:rPr>
          <w:rFonts w:ascii="Times New Roman" w:hAnsi="Times New Roman"/>
          <w:lang w:val="uk-UA"/>
        </w:rPr>
        <w:t xml:space="preserve">акціонерів </w:t>
      </w:r>
      <w:proofErr w:type="spellStart"/>
      <w:r w:rsidRPr="00BB6E3A">
        <w:rPr>
          <w:rFonts w:ascii="Times New Roman" w:hAnsi="Times New Roman"/>
        </w:rPr>
        <w:t>щодо</w:t>
      </w:r>
      <w:proofErr w:type="spellEnd"/>
      <w:r w:rsidRPr="00BB6E3A">
        <w:rPr>
          <w:rFonts w:ascii="Times New Roman" w:hAnsi="Times New Roman"/>
        </w:rPr>
        <w:t xml:space="preserve"> </w:t>
      </w:r>
      <w:proofErr w:type="spellStart"/>
      <w:r w:rsidRPr="00BB6E3A">
        <w:rPr>
          <w:rFonts w:ascii="Times New Roman" w:hAnsi="Times New Roman"/>
        </w:rPr>
        <w:t>питань</w:t>
      </w:r>
      <w:proofErr w:type="spellEnd"/>
      <w:r w:rsidRPr="00BB6E3A">
        <w:rPr>
          <w:rFonts w:ascii="Times New Roman" w:hAnsi="Times New Roman"/>
        </w:rPr>
        <w:t xml:space="preserve">, </w:t>
      </w:r>
      <w:proofErr w:type="spellStart"/>
      <w:r w:rsidRPr="00BB6E3A">
        <w:rPr>
          <w:rFonts w:ascii="Times New Roman" w:hAnsi="Times New Roman"/>
        </w:rPr>
        <w:t>включених</w:t>
      </w:r>
      <w:proofErr w:type="spellEnd"/>
      <w:r w:rsidRPr="00BB6E3A">
        <w:rPr>
          <w:rFonts w:ascii="Times New Roman" w:hAnsi="Times New Roman"/>
        </w:rPr>
        <w:t xml:space="preserve"> до проекту порядку денного </w:t>
      </w:r>
      <w:proofErr w:type="spellStart"/>
      <w:r w:rsidRPr="00BB6E3A">
        <w:rPr>
          <w:rFonts w:ascii="Times New Roman" w:hAnsi="Times New Roman"/>
        </w:rPr>
        <w:t>загальних</w:t>
      </w:r>
      <w:proofErr w:type="spellEnd"/>
      <w:r w:rsidRPr="00BB6E3A">
        <w:rPr>
          <w:rFonts w:ascii="Times New Roman" w:hAnsi="Times New Roman"/>
        </w:rPr>
        <w:t xml:space="preserve"> </w:t>
      </w:r>
      <w:proofErr w:type="spellStart"/>
      <w:r w:rsidRPr="00BB6E3A">
        <w:rPr>
          <w:rFonts w:ascii="Times New Roman" w:hAnsi="Times New Roman"/>
        </w:rPr>
        <w:t>зборів</w:t>
      </w:r>
      <w:proofErr w:type="spellEnd"/>
      <w:r w:rsidRPr="00BB6E3A">
        <w:rPr>
          <w:rFonts w:ascii="Times New Roman" w:hAnsi="Times New Roman"/>
        </w:rPr>
        <w:t xml:space="preserve"> </w:t>
      </w:r>
      <w:proofErr w:type="gramStart"/>
      <w:r w:rsidRPr="00BB6E3A">
        <w:rPr>
          <w:rFonts w:ascii="Times New Roman" w:hAnsi="Times New Roman"/>
        </w:rPr>
        <w:t xml:space="preserve">та </w:t>
      </w:r>
      <w:r>
        <w:rPr>
          <w:rFonts w:ascii="Times New Roman" w:hAnsi="Times New Roman"/>
          <w:lang w:val="uk-UA"/>
        </w:rPr>
        <w:t xml:space="preserve"> порядку</w:t>
      </w:r>
      <w:proofErr w:type="gramEnd"/>
      <w:r>
        <w:rPr>
          <w:rFonts w:ascii="Times New Roman" w:hAnsi="Times New Roman"/>
          <w:lang w:val="uk-UA"/>
        </w:rPr>
        <w:t xml:space="preserve"> денного загальних зборів до дати проведення зборів</w:t>
      </w:r>
      <w:r w:rsidRPr="00BB6E3A">
        <w:rPr>
          <w:rFonts w:ascii="Times New Roman" w:hAnsi="Times New Roman"/>
        </w:rPr>
        <w:t>;</w:t>
      </w:r>
    </w:p>
    <w:p w:rsidR="00BB725B" w:rsidRPr="00BB6E3A" w:rsidRDefault="00BB725B" w:rsidP="00BB725B">
      <w:pPr>
        <w:pStyle w:val="a6"/>
        <w:jc w:val="both"/>
        <w:rPr>
          <w:rFonts w:ascii="Times New Roman" w:hAnsi="Times New Roman"/>
        </w:rPr>
      </w:pPr>
      <w:r w:rsidRPr="00BB6E3A">
        <w:rPr>
          <w:rFonts w:ascii="Times New Roman" w:hAnsi="Times New Roman"/>
        </w:rPr>
        <w:t xml:space="preserve">- </w:t>
      </w:r>
      <w:proofErr w:type="spellStart"/>
      <w:r w:rsidRPr="00BB6E3A">
        <w:rPr>
          <w:rFonts w:ascii="Times New Roman" w:hAnsi="Times New Roman"/>
        </w:rPr>
        <w:t>кожний</w:t>
      </w:r>
      <w:proofErr w:type="spellEnd"/>
      <w:r w:rsidRPr="00BB6E3A">
        <w:rPr>
          <w:rFonts w:ascii="Times New Roman" w:hAnsi="Times New Roman"/>
        </w:rPr>
        <w:t xml:space="preserve"> </w:t>
      </w:r>
      <w:proofErr w:type="spellStart"/>
      <w:r w:rsidRPr="00BB6E3A">
        <w:rPr>
          <w:rFonts w:ascii="Times New Roman" w:hAnsi="Times New Roman"/>
        </w:rPr>
        <w:t>акціонер</w:t>
      </w:r>
      <w:proofErr w:type="spellEnd"/>
      <w:r w:rsidRPr="00BB6E3A">
        <w:rPr>
          <w:rFonts w:ascii="Times New Roman" w:hAnsi="Times New Roman"/>
        </w:rPr>
        <w:t xml:space="preserve"> </w:t>
      </w:r>
      <w:proofErr w:type="spellStart"/>
      <w:r w:rsidRPr="00BB6E3A">
        <w:rPr>
          <w:rFonts w:ascii="Times New Roman" w:hAnsi="Times New Roman"/>
        </w:rPr>
        <w:t>має</w:t>
      </w:r>
      <w:proofErr w:type="spellEnd"/>
      <w:r w:rsidRPr="00BB6E3A">
        <w:rPr>
          <w:rFonts w:ascii="Times New Roman" w:hAnsi="Times New Roman"/>
        </w:rPr>
        <w:t xml:space="preserve"> право внести </w:t>
      </w:r>
      <w:proofErr w:type="spellStart"/>
      <w:r w:rsidRPr="00BB6E3A">
        <w:rPr>
          <w:rFonts w:ascii="Times New Roman" w:hAnsi="Times New Roman"/>
        </w:rPr>
        <w:t>пропозиції</w:t>
      </w:r>
      <w:proofErr w:type="spellEnd"/>
      <w:r w:rsidRPr="00BB6E3A">
        <w:rPr>
          <w:rFonts w:ascii="Times New Roman" w:hAnsi="Times New Roman"/>
        </w:rPr>
        <w:t xml:space="preserve"> </w:t>
      </w:r>
      <w:proofErr w:type="spellStart"/>
      <w:r w:rsidRPr="00BB6E3A">
        <w:rPr>
          <w:rFonts w:ascii="Times New Roman" w:hAnsi="Times New Roman"/>
        </w:rPr>
        <w:t>щодо</w:t>
      </w:r>
      <w:proofErr w:type="spellEnd"/>
      <w:r w:rsidRPr="00BB6E3A">
        <w:rPr>
          <w:rFonts w:ascii="Times New Roman" w:hAnsi="Times New Roman"/>
        </w:rPr>
        <w:t xml:space="preserve"> </w:t>
      </w:r>
      <w:proofErr w:type="spellStart"/>
      <w:r w:rsidRPr="00BB6E3A">
        <w:rPr>
          <w:rFonts w:ascii="Times New Roman" w:hAnsi="Times New Roman"/>
        </w:rPr>
        <w:t>питань</w:t>
      </w:r>
      <w:proofErr w:type="spellEnd"/>
      <w:r w:rsidRPr="00BB6E3A">
        <w:rPr>
          <w:rFonts w:ascii="Times New Roman" w:hAnsi="Times New Roman"/>
        </w:rPr>
        <w:t xml:space="preserve">, </w:t>
      </w:r>
      <w:proofErr w:type="spellStart"/>
      <w:r w:rsidRPr="00BB6E3A">
        <w:rPr>
          <w:rFonts w:ascii="Times New Roman" w:hAnsi="Times New Roman"/>
        </w:rPr>
        <w:t>включених</w:t>
      </w:r>
      <w:proofErr w:type="spellEnd"/>
      <w:r w:rsidRPr="00BB6E3A">
        <w:rPr>
          <w:rFonts w:ascii="Times New Roman" w:hAnsi="Times New Roman"/>
        </w:rPr>
        <w:t xml:space="preserve"> до проекту порядку денного </w:t>
      </w:r>
      <w:proofErr w:type="spellStart"/>
      <w:r w:rsidRPr="00BB6E3A">
        <w:rPr>
          <w:rFonts w:ascii="Times New Roman" w:hAnsi="Times New Roman"/>
        </w:rPr>
        <w:t>загальних</w:t>
      </w:r>
      <w:proofErr w:type="spellEnd"/>
      <w:r w:rsidRPr="00BB6E3A">
        <w:rPr>
          <w:rFonts w:ascii="Times New Roman" w:hAnsi="Times New Roman"/>
        </w:rPr>
        <w:t xml:space="preserve"> </w:t>
      </w:r>
      <w:proofErr w:type="spellStart"/>
      <w:r w:rsidRPr="00BB6E3A">
        <w:rPr>
          <w:rFonts w:ascii="Times New Roman" w:hAnsi="Times New Roman"/>
        </w:rPr>
        <w:t>зборів</w:t>
      </w:r>
      <w:proofErr w:type="spellEnd"/>
      <w:r w:rsidRPr="00BB6E3A">
        <w:rPr>
          <w:rFonts w:ascii="Times New Roman" w:hAnsi="Times New Roman"/>
        </w:rPr>
        <w:t xml:space="preserve"> </w:t>
      </w:r>
      <w:proofErr w:type="spellStart"/>
      <w:r w:rsidRPr="00BB6E3A">
        <w:rPr>
          <w:rFonts w:ascii="Times New Roman" w:hAnsi="Times New Roman"/>
        </w:rPr>
        <w:t>акціонерного</w:t>
      </w:r>
      <w:proofErr w:type="spellEnd"/>
      <w:r w:rsidRPr="00BB6E3A">
        <w:rPr>
          <w:rFonts w:ascii="Times New Roman" w:hAnsi="Times New Roman"/>
        </w:rPr>
        <w:t xml:space="preserve"> </w:t>
      </w:r>
      <w:proofErr w:type="spellStart"/>
      <w:r w:rsidRPr="00BB6E3A">
        <w:rPr>
          <w:rFonts w:ascii="Times New Roman" w:hAnsi="Times New Roman"/>
        </w:rPr>
        <w:t>товариства</w:t>
      </w:r>
      <w:proofErr w:type="spellEnd"/>
      <w:r w:rsidRPr="00BB6E3A">
        <w:rPr>
          <w:rFonts w:ascii="Times New Roman" w:hAnsi="Times New Roman"/>
        </w:rPr>
        <w:t xml:space="preserve">, а </w:t>
      </w:r>
      <w:proofErr w:type="spellStart"/>
      <w:r w:rsidRPr="00BB6E3A">
        <w:rPr>
          <w:rFonts w:ascii="Times New Roman" w:hAnsi="Times New Roman"/>
        </w:rPr>
        <w:t>також</w:t>
      </w:r>
      <w:proofErr w:type="spellEnd"/>
      <w:r w:rsidRPr="00BB6E3A">
        <w:rPr>
          <w:rFonts w:ascii="Times New Roman" w:hAnsi="Times New Roman"/>
        </w:rPr>
        <w:t xml:space="preserve"> </w:t>
      </w:r>
      <w:proofErr w:type="spellStart"/>
      <w:r w:rsidRPr="00BB6E3A">
        <w:rPr>
          <w:rFonts w:ascii="Times New Roman" w:hAnsi="Times New Roman"/>
        </w:rPr>
        <w:t>щодо</w:t>
      </w:r>
      <w:proofErr w:type="spellEnd"/>
      <w:r w:rsidRPr="00BB6E3A">
        <w:rPr>
          <w:rFonts w:ascii="Times New Roman" w:hAnsi="Times New Roman"/>
        </w:rPr>
        <w:t xml:space="preserve"> </w:t>
      </w:r>
      <w:proofErr w:type="spellStart"/>
      <w:r w:rsidRPr="00BB6E3A">
        <w:rPr>
          <w:rFonts w:ascii="Times New Roman" w:hAnsi="Times New Roman"/>
        </w:rPr>
        <w:t>нових</w:t>
      </w:r>
      <w:proofErr w:type="spellEnd"/>
      <w:r w:rsidRPr="00BB6E3A">
        <w:rPr>
          <w:rFonts w:ascii="Times New Roman" w:hAnsi="Times New Roman"/>
        </w:rPr>
        <w:t xml:space="preserve"> </w:t>
      </w:r>
      <w:proofErr w:type="spellStart"/>
      <w:r w:rsidRPr="00BB6E3A">
        <w:rPr>
          <w:rFonts w:ascii="Times New Roman" w:hAnsi="Times New Roman"/>
        </w:rPr>
        <w:t>кандидатів</w:t>
      </w:r>
      <w:proofErr w:type="spellEnd"/>
      <w:r w:rsidRPr="00BB6E3A">
        <w:rPr>
          <w:rFonts w:ascii="Times New Roman" w:hAnsi="Times New Roman"/>
        </w:rPr>
        <w:t xml:space="preserve"> до складу </w:t>
      </w:r>
      <w:proofErr w:type="spellStart"/>
      <w:r w:rsidRPr="00BB6E3A">
        <w:rPr>
          <w:rFonts w:ascii="Times New Roman" w:hAnsi="Times New Roman"/>
        </w:rPr>
        <w:t>органів</w:t>
      </w:r>
      <w:proofErr w:type="spellEnd"/>
      <w:r w:rsidRPr="00BB6E3A">
        <w:rPr>
          <w:rFonts w:ascii="Times New Roman" w:hAnsi="Times New Roman"/>
        </w:rPr>
        <w:t xml:space="preserve"> </w:t>
      </w:r>
      <w:proofErr w:type="spellStart"/>
      <w:r w:rsidRPr="00BB6E3A">
        <w:rPr>
          <w:rFonts w:ascii="Times New Roman" w:hAnsi="Times New Roman"/>
        </w:rPr>
        <w:t>товариства</w:t>
      </w:r>
      <w:proofErr w:type="spellEnd"/>
      <w:r w:rsidRPr="00BB6E3A">
        <w:rPr>
          <w:rFonts w:ascii="Times New Roman" w:hAnsi="Times New Roman"/>
        </w:rPr>
        <w:t xml:space="preserve">. </w:t>
      </w:r>
      <w:proofErr w:type="spellStart"/>
      <w:r w:rsidRPr="00BB6E3A">
        <w:rPr>
          <w:rFonts w:ascii="Times New Roman" w:hAnsi="Times New Roman"/>
        </w:rPr>
        <w:t>Пропозиція</w:t>
      </w:r>
      <w:proofErr w:type="spellEnd"/>
      <w:r w:rsidRPr="00BB6E3A">
        <w:rPr>
          <w:rFonts w:ascii="Times New Roman" w:hAnsi="Times New Roman"/>
        </w:rPr>
        <w:t xml:space="preserve"> до проекту порядку денного </w:t>
      </w:r>
      <w:proofErr w:type="spellStart"/>
      <w:r w:rsidRPr="00BB6E3A">
        <w:rPr>
          <w:rFonts w:ascii="Times New Roman" w:hAnsi="Times New Roman"/>
        </w:rPr>
        <w:t>загальних</w:t>
      </w:r>
      <w:proofErr w:type="spellEnd"/>
      <w:r w:rsidRPr="00BB6E3A">
        <w:rPr>
          <w:rFonts w:ascii="Times New Roman" w:hAnsi="Times New Roman"/>
        </w:rPr>
        <w:t xml:space="preserve"> </w:t>
      </w:r>
      <w:proofErr w:type="spellStart"/>
      <w:r w:rsidRPr="00BB6E3A">
        <w:rPr>
          <w:rFonts w:ascii="Times New Roman" w:hAnsi="Times New Roman"/>
        </w:rPr>
        <w:t>зборів</w:t>
      </w:r>
      <w:proofErr w:type="spellEnd"/>
      <w:r w:rsidRPr="00BB6E3A">
        <w:rPr>
          <w:rFonts w:ascii="Times New Roman" w:hAnsi="Times New Roman"/>
        </w:rPr>
        <w:t xml:space="preserve"> </w:t>
      </w:r>
      <w:proofErr w:type="spellStart"/>
      <w:r w:rsidRPr="00BB6E3A">
        <w:rPr>
          <w:rFonts w:ascii="Times New Roman" w:hAnsi="Times New Roman"/>
        </w:rPr>
        <w:t>акціонерного</w:t>
      </w:r>
      <w:proofErr w:type="spellEnd"/>
      <w:r w:rsidRPr="00BB6E3A">
        <w:rPr>
          <w:rFonts w:ascii="Times New Roman" w:hAnsi="Times New Roman"/>
        </w:rPr>
        <w:t xml:space="preserve"> </w:t>
      </w:r>
      <w:proofErr w:type="spellStart"/>
      <w:r w:rsidRPr="00BB6E3A">
        <w:rPr>
          <w:rFonts w:ascii="Times New Roman" w:hAnsi="Times New Roman"/>
        </w:rPr>
        <w:t>товариства</w:t>
      </w:r>
      <w:proofErr w:type="spellEnd"/>
      <w:r w:rsidRPr="00BB6E3A">
        <w:rPr>
          <w:rFonts w:ascii="Times New Roman" w:hAnsi="Times New Roman"/>
        </w:rPr>
        <w:t xml:space="preserve"> </w:t>
      </w:r>
      <w:proofErr w:type="spellStart"/>
      <w:r w:rsidRPr="00BB6E3A">
        <w:rPr>
          <w:rFonts w:ascii="Times New Roman" w:hAnsi="Times New Roman"/>
        </w:rPr>
        <w:t>подається</w:t>
      </w:r>
      <w:proofErr w:type="spellEnd"/>
      <w:r w:rsidRPr="00BB6E3A">
        <w:rPr>
          <w:rFonts w:ascii="Times New Roman" w:hAnsi="Times New Roman"/>
        </w:rPr>
        <w:t xml:space="preserve"> в </w:t>
      </w:r>
      <w:proofErr w:type="spellStart"/>
      <w:r w:rsidRPr="00BB6E3A">
        <w:rPr>
          <w:rFonts w:ascii="Times New Roman" w:hAnsi="Times New Roman"/>
        </w:rPr>
        <w:t>письмовій</w:t>
      </w:r>
      <w:proofErr w:type="spellEnd"/>
      <w:r w:rsidRPr="00BB6E3A">
        <w:rPr>
          <w:rFonts w:ascii="Times New Roman" w:hAnsi="Times New Roman"/>
        </w:rPr>
        <w:t xml:space="preserve"> </w:t>
      </w:r>
      <w:proofErr w:type="spellStart"/>
      <w:r w:rsidRPr="00BB6E3A">
        <w:rPr>
          <w:rFonts w:ascii="Times New Roman" w:hAnsi="Times New Roman"/>
        </w:rPr>
        <w:t>формі</w:t>
      </w:r>
      <w:proofErr w:type="spellEnd"/>
      <w:r w:rsidRPr="00BB6E3A">
        <w:rPr>
          <w:rFonts w:ascii="Times New Roman" w:hAnsi="Times New Roman"/>
        </w:rPr>
        <w:t xml:space="preserve"> </w:t>
      </w:r>
      <w:r>
        <w:rPr>
          <w:rFonts w:ascii="Times New Roman" w:hAnsi="Times New Roman"/>
          <w:lang w:val="uk-UA"/>
        </w:rPr>
        <w:t xml:space="preserve">на адресу за </w:t>
      </w:r>
      <w:proofErr w:type="gramStart"/>
      <w:r>
        <w:rPr>
          <w:rFonts w:ascii="Times New Roman" w:hAnsi="Times New Roman"/>
          <w:lang w:val="uk-UA"/>
        </w:rPr>
        <w:t>місцезнаходженням  Товариства</w:t>
      </w:r>
      <w:proofErr w:type="gramEnd"/>
      <w:r>
        <w:rPr>
          <w:rFonts w:ascii="Times New Roman" w:hAnsi="Times New Roman"/>
          <w:lang w:val="uk-UA"/>
        </w:rPr>
        <w:t xml:space="preserve"> </w:t>
      </w:r>
      <w:proofErr w:type="spellStart"/>
      <w:r w:rsidRPr="00BB6E3A">
        <w:rPr>
          <w:rFonts w:ascii="Times New Roman" w:hAnsi="Times New Roman"/>
        </w:rPr>
        <w:t>із</w:t>
      </w:r>
      <w:proofErr w:type="spellEnd"/>
      <w:r w:rsidRPr="00BB6E3A">
        <w:rPr>
          <w:rFonts w:ascii="Times New Roman" w:hAnsi="Times New Roman"/>
        </w:rPr>
        <w:t xml:space="preserve"> </w:t>
      </w:r>
      <w:proofErr w:type="spellStart"/>
      <w:r w:rsidRPr="00BB6E3A">
        <w:rPr>
          <w:rFonts w:ascii="Times New Roman" w:hAnsi="Times New Roman"/>
        </w:rPr>
        <w:t>зазначенням</w:t>
      </w:r>
      <w:proofErr w:type="spellEnd"/>
      <w:r w:rsidRPr="00BB6E3A">
        <w:rPr>
          <w:rFonts w:ascii="Times New Roman" w:hAnsi="Times New Roman"/>
        </w:rPr>
        <w:t xml:space="preserve"> </w:t>
      </w:r>
      <w:proofErr w:type="spellStart"/>
      <w:r w:rsidRPr="00BB6E3A">
        <w:rPr>
          <w:rFonts w:ascii="Times New Roman" w:hAnsi="Times New Roman"/>
        </w:rPr>
        <w:t>прізвища</w:t>
      </w:r>
      <w:proofErr w:type="spellEnd"/>
      <w:r w:rsidRPr="00BB6E3A">
        <w:rPr>
          <w:rFonts w:ascii="Times New Roman" w:hAnsi="Times New Roman"/>
        </w:rPr>
        <w:t xml:space="preserve"> (</w:t>
      </w:r>
      <w:proofErr w:type="spellStart"/>
      <w:r w:rsidRPr="00BB6E3A">
        <w:rPr>
          <w:rFonts w:ascii="Times New Roman" w:hAnsi="Times New Roman"/>
        </w:rPr>
        <w:t>найменування</w:t>
      </w:r>
      <w:proofErr w:type="spellEnd"/>
      <w:r w:rsidRPr="00BB6E3A">
        <w:rPr>
          <w:rFonts w:ascii="Times New Roman" w:hAnsi="Times New Roman"/>
        </w:rPr>
        <w:t xml:space="preserve">) </w:t>
      </w:r>
      <w:proofErr w:type="spellStart"/>
      <w:r w:rsidRPr="00BB6E3A">
        <w:rPr>
          <w:rFonts w:ascii="Times New Roman" w:hAnsi="Times New Roman"/>
        </w:rPr>
        <w:t>акціонера</w:t>
      </w:r>
      <w:proofErr w:type="spellEnd"/>
      <w:r w:rsidRPr="00BB6E3A">
        <w:rPr>
          <w:rFonts w:ascii="Times New Roman" w:hAnsi="Times New Roman"/>
        </w:rPr>
        <w:t xml:space="preserve">, </w:t>
      </w:r>
      <w:proofErr w:type="spellStart"/>
      <w:r w:rsidRPr="00BB6E3A">
        <w:rPr>
          <w:rFonts w:ascii="Times New Roman" w:hAnsi="Times New Roman"/>
        </w:rPr>
        <w:t>який</w:t>
      </w:r>
      <w:proofErr w:type="spellEnd"/>
      <w:r w:rsidRPr="00BB6E3A">
        <w:rPr>
          <w:rFonts w:ascii="Times New Roman" w:hAnsi="Times New Roman"/>
        </w:rPr>
        <w:t xml:space="preserve"> </w:t>
      </w:r>
      <w:proofErr w:type="spellStart"/>
      <w:r w:rsidRPr="00BB6E3A">
        <w:rPr>
          <w:rFonts w:ascii="Times New Roman" w:hAnsi="Times New Roman"/>
        </w:rPr>
        <w:t>її</w:t>
      </w:r>
      <w:proofErr w:type="spellEnd"/>
      <w:r w:rsidRPr="00BB6E3A">
        <w:rPr>
          <w:rFonts w:ascii="Times New Roman" w:hAnsi="Times New Roman"/>
        </w:rPr>
        <w:t xml:space="preserve"> вносить, </w:t>
      </w:r>
      <w:proofErr w:type="spellStart"/>
      <w:r w:rsidRPr="00BB6E3A">
        <w:rPr>
          <w:rFonts w:ascii="Times New Roman" w:hAnsi="Times New Roman"/>
        </w:rPr>
        <w:t>кількості</w:t>
      </w:r>
      <w:proofErr w:type="spellEnd"/>
      <w:r w:rsidRPr="00BB6E3A">
        <w:rPr>
          <w:rFonts w:ascii="Times New Roman" w:hAnsi="Times New Roman"/>
        </w:rPr>
        <w:t>, типу та/</w:t>
      </w:r>
      <w:proofErr w:type="spellStart"/>
      <w:r w:rsidRPr="00BB6E3A">
        <w:rPr>
          <w:rFonts w:ascii="Times New Roman" w:hAnsi="Times New Roman"/>
        </w:rPr>
        <w:t>або</w:t>
      </w:r>
      <w:proofErr w:type="spellEnd"/>
      <w:r w:rsidRPr="00BB6E3A">
        <w:rPr>
          <w:rFonts w:ascii="Times New Roman" w:hAnsi="Times New Roman"/>
        </w:rPr>
        <w:t xml:space="preserve"> </w:t>
      </w:r>
      <w:proofErr w:type="spellStart"/>
      <w:r w:rsidRPr="00BB6E3A">
        <w:rPr>
          <w:rFonts w:ascii="Times New Roman" w:hAnsi="Times New Roman"/>
        </w:rPr>
        <w:t>класу</w:t>
      </w:r>
      <w:proofErr w:type="spellEnd"/>
      <w:r w:rsidRPr="00BB6E3A">
        <w:rPr>
          <w:rFonts w:ascii="Times New Roman" w:hAnsi="Times New Roman"/>
        </w:rPr>
        <w:t xml:space="preserve"> </w:t>
      </w:r>
      <w:proofErr w:type="spellStart"/>
      <w:r w:rsidRPr="00BB6E3A">
        <w:rPr>
          <w:rFonts w:ascii="Times New Roman" w:hAnsi="Times New Roman"/>
        </w:rPr>
        <w:t>належних</w:t>
      </w:r>
      <w:proofErr w:type="spellEnd"/>
      <w:r w:rsidRPr="00BB6E3A">
        <w:rPr>
          <w:rFonts w:ascii="Times New Roman" w:hAnsi="Times New Roman"/>
        </w:rPr>
        <w:t xml:space="preserve"> </w:t>
      </w:r>
      <w:proofErr w:type="spellStart"/>
      <w:r w:rsidRPr="00BB6E3A">
        <w:rPr>
          <w:rFonts w:ascii="Times New Roman" w:hAnsi="Times New Roman"/>
        </w:rPr>
        <w:t>йому</w:t>
      </w:r>
      <w:proofErr w:type="spellEnd"/>
      <w:r w:rsidRPr="00BB6E3A">
        <w:rPr>
          <w:rFonts w:ascii="Times New Roman" w:hAnsi="Times New Roman"/>
        </w:rPr>
        <w:t xml:space="preserve"> </w:t>
      </w:r>
      <w:proofErr w:type="spellStart"/>
      <w:r w:rsidRPr="00BB6E3A">
        <w:rPr>
          <w:rFonts w:ascii="Times New Roman" w:hAnsi="Times New Roman"/>
        </w:rPr>
        <w:t>акцій</w:t>
      </w:r>
      <w:proofErr w:type="spellEnd"/>
      <w:r w:rsidRPr="00BB6E3A">
        <w:rPr>
          <w:rFonts w:ascii="Times New Roman" w:hAnsi="Times New Roman"/>
        </w:rPr>
        <w:t xml:space="preserve">, </w:t>
      </w:r>
      <w:proofErr w:type="spellStart"/>
      <w:r w:rsidRPr="00BB6E3A">
        <w:rPr>
          <w:rFonts w:ascii="Times New Roman" w:hAnsi="Times New Roman"/>
        </w:rPr>
        <w:t>змісту</w:t>
      </w:r>
      <w:proofErr w:type="spellEnd"/>
      <w:r w:rsidRPr="00BB6E3A">
        <w:rPr>
          <w:rFonts w:ascii="Times New Roman" w:hAnsi="Times New Roman"/>
        </w:rPr>
        <w:t xml:space="preserve"> </w:t>
      </w:r>
      <w:proofErr w:type="spellStart"/>
      <w:r w:rsidRPr="00BB6E3A">
        <w:rPr>
          <w:rFonts w:ascii="Times New Roman" w:hAnsi="Times New Roman"/>
        </w:rPr>
        <w:t>пропозиції</w:t>
      </w:r>
      <w:proofErr w:type="spellEnd"/>
      <w:r w:rsidRPr="00BB6E3A">
        <w:rPr>
          <w:rFonts w:ascii="Times New Roman" w:hAnsi="Times New Roman"/>
        </w:rPr>
        <w:t xml:space="preserve"> до </w:t>
      </w:r>
      <w:proofErr w:type="spellStart"/>
      <w:r w:rsidRPr="00BB6E3A">
        <w:rPr>
          <w:rFonts w:ascii="Times New Roman" w:hAnsi="Times New Roman"/>
        </w:rPr>
        <w:t>питання</w:t>
      </w:r>
      <w:proofErr w:type="spellEnd"/>
      <w:r w:rsidRPr="00BB6E3A">
        <w:rPr>
          <w:rFonts w:ascii="Times New Roman" w:hAnsi="Times New Roman"/>
        </w:rPr>
        <w:t xml:space="preserve"> та/</w:t>
      </w:r>
      <w:proofErr w:type="spellStart"/>
      <w:r w:rsidRPr="00BB6E3A">
        <w:rPr>
          <w:rFonts w:ascii="Times New Roman" w:hAnsi="Times New Roman"/>
        </w:rPr>
        <w:t>або</w:t>
      </w:r>
      <w:proofErr w:type="spellEnd"/>
      <w:r w:rsidRPr="00BB6E3A">
        <w:rPr>
          <w:rFonts w:ascii="Times New Roman" w:hAnsi="Times New Roman"/>
        </w:rPr>
        <w:t xml:space="preserve"> проекту </w:t>
      </w:r>
      <w:proofErr w:type="spellStart"/>
      <w:r w:rsidRPr="00BB6E3A">
        <w:rPr>
          <w:rFonts w:ascii="Times New Roman" w:hAnsi="Times New Roman"/>
        </w:rPr>
        <w:t>рішення</w:t>
      </w:r>
      <w:proofErr w:type="spellEnd"/>
      <w:r w:rsidRPr="00BB6E3A">
        <w:rPr>
          <w:rFonts w:ascii="Times New Roman" w:hAnsi="Times New Roman"/>
        </w:rPr>
        <w:t xml:space="preserve">, а </w:t>
      </w:r>
      <w:proofErr w:type="spellStart"/>
      <w:r w:rsidRPr="00BB6E3A">
        <w:rPr>
          <w:rFonts w:ascii="Times New Roman" w:hAnsi="Times New Roman"/>
        </w:rPr>
        <w:t>також</w:t>
      </w:r>
      <w:proofErr w:type="spellEnd"/>
      <w:r w:rsidRPr="00BB6E3A">
        <w:rPr>
          <w:rFonts w:ascii="Times New Roman" w:hAnsi="Times New Roman"/>
        </w:rPr>
        <w:t xml:space="preserve"> </w:t>
      </w:r>
      <w:proofErr w:type="spellStart"/>
      <w:r w:rsidRPr="00BB6E3A">
        <w:rPr>
          <w:rFonts w:ascii="Times New Roman" w:hAnsi="Times New Roman"/>
        </w:rPr>
        <w:t>кількості</w:t>
      </w:r>
      <w:proofErr w:type="spellEnd"/>
      <w:r w:rsidRPr="00BB6E3A">
        <w:rPr>
          <w:rFonts w:ascii="Times New Roman" w:hAnsi="Times New Roman"/>
        </w:rPr>
        <w:t>, типу та/</w:t>
      </w:r>
      <w:proofErr w:type="spellStart"/>
      <w:r w:rsidRPr="00BB6E3A">
        <w:rPr>
          <w:rFonts w:ascii="Times New Roman" w:hAnsi="Times New Roman"/>
        </w:rPr>
        <w:t>або</w:t>
      </w:r>
      <w:proofErr w:type="spellEnd"/>
      <w:r w:rsidRPr="00BB6E3A">
        <w:rPr>
          <w:rFonts w:ascii="Times New Roman" w:hAnsi="Times New Roman"/>
        </w:rPr>
        <w:t xml:space="preserve"> </w:t>
      </w:r>
      <w:proofErr w:type="spellStart"/>
      <w:r w:rsidRPr="00BB6E3A">
        <w:rPr>
          <w:rFonts w:ascii="Times New Roman" w:hAnsi="Times New Roman"/>
        </w:rPr>
        <w:t>класу</w:t>
      </w:r>
      <w:proofErr w:type="spellEnd"/>
      <w:r w:rsidRPr="00BB6E3A">
        <w:rPr>
          <w:rFonts w:ascii="Times New Roman" w:hAnsi="Times New Roman"/>
        </w:rPr>
        <w:t xml:space="preserve"> </w:t>
      </w:r>
      <w:proofErr w:type="spellStart"/>
      <w:r w:rsidRPr="00BB6E3A">
        <w:rPr>
          <w:rFonts w:ascii="Times New Roman" w:hAnsi="Times New Roman"/>
        </w:rPr>
        <w:t>акцій</w:t>
      </w:r>
      <w:proofErr w:type="spellEnd"/>
      <w:r w:rsidRPr="00BB6E3A">
        <w:rPr>
          <w:rFonts w:ascii="Times New Roman" w:hAnsi="Times New Roman"/>
        </w:rPr>
        <w:t xml:space="preserve">, </w:t>
      </w:r>
      <w:proofErr w:type="spellStart"/>
      <w:r w:rsidRPr="00BB6E3A">
        <w:rPr>
          <w:rFonts w:ascii="Times New Roman" w:hAnsi="Times New Roman"/>
        </w:rPr>
        <w:t>що</w:t>
      </w:r>
      <w:proofErr w:type="spellEnd"/>
      <w:r w:rsidRPr="00BB6E3A">
        <w:rPr>
          <w:rFonts w:ascii="Times New Roman" w:hAnsi="Times New Roman"/>
        </w:rPr>
        <w:t xml:space="preserve"> належать кандидату, </w:t>
      </w:r>
      <w:proofErr w:type="spellStart"/>
      <w:r w:rsidRPr="00BB6E3A">
        <w:rPr>
          <w:rFonts w:ascii="Times New Roman" w:hAnsi="Times New Roman"/>
        </w:rPr>
        <w:t>який</w:t>
      </w:r>
      <w:proofErr w:type="spellEnd"/>
      <w:r w:rsidRPr="00BB6E3A">
        <w:rPr>
          <w:rFonts w:ascii="Times New Roman" w:hAnsi="Times New Roman"/>
        </w:rPr>
        <w:t xml:space="preserve"> </w:t>
      </w:r>
      <w:proofErr w:type="spellStart"/>
      <w:r w:rsidRPr="00BB6E3A">
        <w:rPr>
          <w:rFonts w:ascii="Times New Roman" w:hAnsi="Times New Roman"/>
        </w:rPr>
        <w:t>пропонується</w:t>
      </w:r>
      <w:proofErr w:type="spellEnd"/>
      <w:r w:rsidRPr="00BB6E3A">
        <w:rPr>
          <w:rFonts w:ascii="Times New Roman" w:hAnsi="Times New Roman"/>
        </w:rPr>
        <w:t xml:space="preserve"> </w:t>
      </w:r>
      <w:proofErr w:type="spellStart"/>
      <w:r w:rsidRPr="00BB6E3A">
        <w:rPr>
          <w:rFonts w:ascii="Times New Roman" w:hAnsi="Times New Roman"/>
        </w:rPr>
        <w:t>цим</w:t>
      </w:r>
      <w:proofErr w:type="spellEnd"/>
      <w:r w:rsidRPr="00BB6E3A">
        <w:rPr>
          <w:rFonts w:ascii="Times New Roman" w:hAnsi="Times New Roman"/>
        </w:rPr>
        <w:t xml:space="preserve"> </w:t>
      </w:r>
      <w:proofErr w:type="spellStart"/>
      <w:r w:rsidRPr="00BB6E3A">
        <w:rPr>
          <w:rFonts w:ascii="Times New Roman" w:hAnsi="Times New Roman"/>
        </w:rPr>
        <w:t>акціонером</w:t>
      </w:r>
      <w:proofErr w:type="spellEnd"/>
      <w:r w:rsidRPr="00BB6E3A">
        <w:rPr>
          <w:rFonts w:ascii="Times New Roman" w:hAnsi="Times New Roman"/>
        </w:rPr>
        <w:t xml:space="preserve"> до складу </w:t>
      </w:r>
      <w:proofErr w:type="spellStart"/>
      <w:r w:rsidRPr="00BB6E3A">
        <w:rPr>
          <w:rFonts w:ascii="Times New Roman" w:hAnsi="Times New Roman"/>
        </w:rPr>
        <w:t>органів</w:t>
      </w:r>
      <w:proofErr w:type="spellEnd"/>
      <w:r w:rsidRPr="00BB6E3A">
        <w:rPr>
          <w:rFonts w:ascii="Times New Roman" w:hAnsi="Times New Roman"/>
        </w:rPr>
        <w:t xml:space="preserve"> </w:t>
      </w:r>
      <w:proofErr w:type="spellStart"/>
      <w:r w:rsidRPr="00BB6E3A">
        <w:rPr>
          <w:rFonts w:ascii="Times New Roman" w:hAnsi="Times New Roman"/>
        </w:rPr>
        <w:t>товариства</w:t>
      </w:r>
      <w:proofErr w:type="spellEnd"/>
      <w:r w:rsidRPr="00BB6E3A">
        <w:rPr>
          <w:rFonts w:ascii="Times New Roman" w:hAnsi="Times New Roman"/>
        </w:rPr>
        <w:t>.</w:t>
      </w:r>
    </w:p>
    <w:p w:rsidR="00BB725B" w:rsidRPr="00BB6E3A" w:rsidRDefault="00BB725B" w:rsidP="00BB725B">
      <w:pPr>
        <w:pStyle w:val="a6"/>
        <w:jc w:val="both"/>
        <w:rPr>
          <w:rFonts w:ascii="Times New Roman" w:hAnsi="Times New Roman"/>
        </w:rPr>
      </w:pPr>
      <w:r w:rsidRPr="00BB6E3A">
        <w:rPr>
          <w:rFonts w:ascii="Times New Roman" w:hAnsi="Times New Roman"/>
        </w:rPr>
        <w:t xml:space="preserve">             У </w:t>
      </w:r>
      <w:proofErr w:type="spellStart"/>
      <w:r w:rsidRPr="00BB6E3A">
        <w:rPr>
          <w:rFonts w:ascii="Times New Roman" w:hAnsi="Times New Roman"/>
        </w:rPr>
        <w:t>разі</w:t>
      </w:r>
      <w:proofErr w:type="spellEnd"/>
      <w:r w:rsidRPr="00BB6E3A">
        <w:rPr>
          <w:rFonts w:ascii="Times New Roman" w:hAnsi="Times New Roman"/>
        </w:rPr>
        <w:t xml:space="preserve"> </w:t>
      </w:r>
      <w:proofErr w:type="spellStart"/>
      <w:r w:rsidRPr="00BB6E3A">
        <w:rPr>
          <w:rFonts w:ascii="Times New Roman" w:hAnsi="Times New Roman"/>
        </w:rPr>
        <w:t>подання</w:t>
      </w:r>
      <w:proofErr w:type="spellEnd"/>
      <w:r w:rsidRPr="00BB6E3A">
        <w:rPr>
          <w:rFonts w:ascii="Times New Roman" w:hAnsi="Times New Roman"/>
        </w:rPr>
        <w:t xml:space="preserve"> </w:t>
      </w:r>
      <w:proofErr w:type="spellStart"/>
      <w:r w:rsidRPr="00BB6E3A">
        <w:rPr>
          <w:rFonts w:ascii="Times New Roman" w:hAnsi="Times New Roman"/>
        </w:rPr>
        <w:t>акціонером</w:t>
      </w:r>
      <w:proofErr w:type="spellEnd"/>
      <w:r w:rsidRPr="00BB6E3A">
        <w:rPr>
          <w:rFonts w:ascii="Times New Roman" w:hAnsi="Times New Roman"/>
        </w:rPr>
        <w:t xml:space="preserve"> </w:t>
      </w:r>
      <w:proofErr w:type="spellStart"/>
      <w:r w:rsidRPr="00BB6E3A">
        <w:rPr>
          <w:rFonts w:ascii="Times New Roman" w:hAnsi="Times New Roman"/>
        </w:rPr>
        <w:t>пропозиції</w:t>
      </w:r>
      <w:proofErr w:type="spellEnd"/>
      <w:r w:rsidRPr="00BB6E3A">
        <w:rPr>
          <w:rFonts w:ascii="Times New Roman" w:hAnsi="Times New Roman"/>
        </w:rPr>
        <w:t xml:space="preserve"> до проекту порядку денного </w:t>
      </w:r>
      <w:proofErr w:type="spellStart"/>
      <w:r w:rsidRPr="00BB6E3A">
        <w:rPr>
          <w:rFonts w:ascii="Times New Roman" w:hAnsi="Times New Roman"/>
        </w:rPr>
        <w:t>загальних</w:t>
      </w:r>
      <w:proofErr w:type="spellEnd"/>
      <w:r w:rsidRPr="00BB6E3A">
        <w:rPr>
          <w:rFonts w:ascii="Times New Roman" w:hAnsi="Times New Roman"/>
        </w:rPr>
        <w:t xml:space="preserve"> </w:t>
      </w:r>
      <w:proofErr w:type="spellStart"/>
      <w:r w:rsidRPr="00BB6E3A">
        <w:rPr>
          <w:rFonts w:ascii="Times New Roman" w:hAnsi="Times New Roman"/>
        </w:rPr>
        <w:t>зборів</w:t>
      </w:r>
      <w:proofErr w:type="spellEnd"/>
      <w:r w:rsidRPr="00BB6E3A">
        <w:rPr>
          <w:rFonts w:ascii="Times New Roman" w:hAnsi="Times New Roman"/>
        </w:rPr>
        <w:t xml:space="preserve"> </w:t>
      </w:r>
      <w:proofErr w:type="spellStart"/>
      <w:r w:rsidRPr="00BB6E3A">
        <w:rPr>
          <w:rFonts w:ascii="Times New Roman" w:hAnsi="Times New Roman"/>
        </w:rPr>
        <w:t>щодо</w:t>
      </w:r>
      <w:proofErr w:type="spellEnd"/>
      <w:r w:rsidRPr="00BB6E3A">
        <w:rPr>
          <w:rFonts w:ascii="Times New Roman" w:hAnsi="Times New Roman"/>
        </w:rPr>
        <w:t xml:space="preserve"> </w:t>
      </w:r>
      <w:proofErr w:type="spellStart"/>
      <w:r w:rsidRPr="00BB6E3A">
        <w:rPr>
          <w:rFonts w:ascii="Times New Roman" w:hAnsi="Times New Roman"/>
        </w:rPr>
        <w:t>дострокового</w:t>
      </w:r>
      <w:proofErr w:type="spellEnd"/>
      <w:r w:rsidRPr="00BB6E3A">
        <w:rPr>
          <w:rFonts w:ascii="Times New Roman" w:hAnsi="Times New Roman"/>
        </w:rPr>
        <w:t xml:space="preserve"> </w:t>
      </w:r>
      <w:proofErr w:type="spellStart"/>
      <w:r w:rsidRPr="00BB6E3A">
        <w:rPr>
          <w:rFonts w:ascii="Times New Roman" w:hAnsi="Times New Roman"/>
        </w:rPr>
        <w:t>припинення</w:t>
      </w:r>
      <w:proofErr w:type="spellEnd"/>
      <w:r w:rsidRPr="00BB6E3A">
        <w:rPr>
          <w:rFonts w:ascii="Times New Roman" w:hAnsi="Times New Roman"/>
        </w:rPr>
        <w:t xml:space="preserve"> </w:t>
      </w:r>
      <w:proofErr w:type="spellStart"/>
      <w:r w:rsidRPr="00BB6E3A">
        <w:rPr>
          <w:rFonts w:ascii="Times New Roman" w:hAnsi="Times New Roman"/>
        </w:rPr>
        <w:t>повноважень</w:t>
      </w:r>
      <w:proofErr w:type="spellEnd"/>
      <w:r w:rsidRPr="00BB6E3A">
        <w:rPr>
          <w:rFonts w:ascii="Times New Roman" w:hAnsi="Times New Roman"/>
        </w:rPr>
        <w:t xml:space="preserve"> </w:t>
      </w:r>
      <w:proofErr w:type="spellStart"/>
      <w:r w:rsidRPr="00BB6E3A">
        <w:rPr>
          <w:rFonts w:ascii="Times New Roman" w:hAnsi="Times New Roman"/>
        </w:rPr>
        <w:t>голови</w:t>
      </w:r>
      <w:proofErr w:type="spellEnd"/>
      <w:r w:rsidRPr="00BB6E3A">
        <w:rPr>
          <w:rFonts w:ascii="Times New Roman" w:hAnsi="Times New Roman"/>
        </w:rPr>
        <w:t xml:space="preserve"> </w:t>
      </w:r>
      <w:proofErr w:type="spellStart"/>
      <w:r w:rsidRPr="00BB6E3A">
        <w:rPr>
          <w:rFonts w:ascii="Times New Roman" w:hAnsi="Times New Roman"/>
        </w:rPr>
        <w:t>колегіального</w:t>
      </w:r>
      <w:proofErr w:type="spellEnd"/>
      <w:r w:rsidRPr="00BB6E3A">
        <w:rPr>
          <w:rFonts w:ascii="Times New Roman" w:hAnsi="Times New Roman"/>
        </w:rPr>
        <w:t xml:space="preserve"> </w:t>
      </w:r>
      <w:proofErr w:type="spellStart"/>
      <w:r w:rsidRPr="00BB6E3A">
        <w:rPr>
          <w:rFonts w:ascii="Times New Roman" w:hAnsi="Times New Roman"/>
        </w:rPr>
        <w:t>виконавчого</w:t>
      </w:r>
      <w:proofErr w:type="spellEnd"/>
      <w:r w:rsidRPr="00BB6E3A">
        <w:rPr>
          <w:rFonts w:ascii="Times New Roman" w:hAnsi="Times New Roman"/>
        </w:rPr>
        <w:t xml:space="preserve"> органу (особи, яка </w:t>
      </w:r>
      <w:proofErr w:type="spellStart"/>
      <w:r w:rsidRPr="00BB6E3A">
        <w:rPr>
          <w:rFonts w:ascii="Times New Roman" w:hAnsi="Times New Roman"/>
        </w:rPr>
        <w:t>здійснює</w:t>
      </w:r>
      <w:proofErr w:type="spellEnd"/>
      <w:r w:rsidRPr="00BB6E3A">
        <w:rPr>
          <w:rFonts w:ascii="Times New Roman" w:hAnsi="Times New Roman"/>
        </w:rPr>
        <w:t xml:space="preserve"> </w:t>
      </w:r>
      <w:proofErr w:type="spellStart"/>
      <w:r w:rsidRPr="00BB6E3A">
        <w:rPr>
          <w:rFonts w:ascii="Times New Roman" w:hAnsi="Times New Roman"/>
        </w:rPr>
        <w:t>повноваження</w:t>
      </w:r>
      <w:proofErr w:type="spellEnd"/>
      <w:r w:rsidRPr="00BB6E3A">
        <w:rPr>
          <w:rFonts w:ascii="Times New Roman" w:hAnsi="Times New Roman"/>
        </w:rPr>
        <w:t xml:space="preserve"> </w:t>
      </w:r>
      <w:proofErr w:type="spellStart"/>
      <w:r w:rsidRPr="00BB6E3A">
        <w:rPr>
          <w:rFonts w:ascii="Times New Roman" w:hAnsi="Times New Roman"/>
        </w:rPr>
        <w:t>одноосібного</w:t>
      </w:r>
      <w:proofErr w:type="spellEnd"/>
      <w:r w:rsidRPr="00BB6E3A">
        <w:rPr>
          <w:rFonts w:ascii="Times New Roman" w:hAnsi="Times New Roman"/>
        </w:rPr>
        <w:t xml:space="preserve"> </w:t>
      </w:r>
      <w:proofErr w:type="spellStart"/>
      <w:r w:rsidRPr="00BB6E3A">
        <w:rPr>
          <w:rFonts w:ascii="Times New Roman" w:hAnsi="Times New Roman"/>
        </w:rPr>
        <w:t>виконавчого</w:t>
      </w:r>
      <w:proofErr w:type="spellEnd"/>
      <w:r w:rsidRPr="00BB6E3A">
        <w:rPr>
          <w:rFonts w:ascii="Times New Roman" w:hAnsi="Times New Roman"/>
        </w:rPr>
        <w:t xml:space="preserve"> органу) </w:t>
      </w:r>
      <w:proofErr w:type="spellStart"/>
      <w:r w:rsidRPr="00BB6E3A">
        <w:rPr>
          <w:rFonts w:ascii="Times New Roman" w:hAnsi="Times New Roman"/>
        </w:rPr>
        <w:t>одночасно</w:t>
      </w:r>
      <w:proofErr w:type="spellEnd"/>
      <w:r w:rsidRPr="00BB6E3A">
        <w:rPr>
          <w:rFonts w:ascii="Times New Roman" w:hAnsi="Times New Roman"/>
        </w:rPr>
        <w:t xml:space="preserve"> </w:t>
      </w:r>
      <w:proofErr w:type="spellStart"/>
      <w:r w:rsidRPr="00BB6E3A">
        <w:rPr>
          <w:rFonts w:ascii="Times New Roman" w:hAnsi="Times New Roman"/>
        </w:rPr>
        <w:t>обов’язково</w:t>
      </w:r>
      <w:proofErr w:type="spellEnd"/>
      <w:r w:rsidRPr="00BB6E3A">
        <w:rPr>
          <w:rFonts w:ascii="Times New Roman" w:hAnsi="Times New Roman"/>
        </w:rPr>
        <w:t xml:space="preserve"> </w:t>
      </w:r>
      <w:proofErr w:type="spellStart"/>
      <w:r w:rsidRPr="00BB6E3A">
        <w:rPr>
          <w:rFonts w:ascii="Times New Roman" w:hAnsi="Times New Roman"/>
        </w:rPr>
        <w:t>подається</w:t>
      </w:r>
      <w:proofErr w:type="spellEnd"/>
      <w:r w:rsidRPr="00BB6E3A">
        <w:rPr>
          <w:rFonts w:ascii="Times New Roman" w:hAnsi="Times New Roman"/>
        </w:rPr>
        <w:t xml:space="preserve"> </w:t>
      </w:r>
      <w:proofErr w:type="spellStart"/>
      <w:r w:rsidRPr="00BB6E3A">
        <w:rPr>
          <w:rFonts w:ascii="Times New Roman" w:hAnsi="Times New Roman"/>
        </w:rPr>
        <w:t>пропозиція</w:t>
      </w:r>
      <w:proofErr w:type="spellEnd"/>
      <w:r w:rsidRPr="00BB6E3A">
        <w:rPr>
          <w:rFonts w:ascii="Times New Roman" w:hAnsi="Times New Roman"/>
        </w:rPr>
        <w:t xml:space="preserve"> </w:t>
      </w:r>
      <w:proofErr w:type="spellStart"/>
      <w:r w:rsidRPr="00BB6E3A">
        <w:rPr>
          <w:rFonts w:ascii="Times New Roman" w:hAnsi="Times New Roman"/>
        </w:rPr>
        <w:t>щодо</w:t>
      </w:r>
      <w:proofErr w:type="spellEnd"/>
      <w:r w:rsidRPr="00BB6E3A">
        <w:rPr>
          <w:rFonts w:ascii="Times New Roman" w:hAnsi="Times New Roman"/>
        </w:rPr>
        <w:t xml:space="preserve"> </w:t>
      </w:r>
      <w:proofErr w:type="spellStart"/>
      <w:r w:rsidRPr="00BB6E3A">
        <w:rPr>
          <w:rFonts w:ascii="Times New Roman" w:hAnsi="Times New Roman"/>
        </w:rPr>
        <w:t>кандидатури</w:t>
      </w:r>
      <w:proofErr w:type="spellEnd"/>
      <w:r w:rsidRPr="00BB6E3A">
        <w:rPr>
          <w:rFonts w:ascii="Times New Roman" w:hAnsi="Times New Roman"/>
        </w:rPr>
        <w:t xml:space="preserve"> для </w:t>
      </w:r>
      <w:proofErr w:type="spellStart"/>
      <w:r w:rsidRPr="00BB6E3A">
        <w:rPr>
          <w:rFonts w:ascii="Times New Roman" w:hAnsi="Times New Roman"/>
        </w:rPr>
        <w:t>обрання</w:t>
      </w:r>
      <w:proofErr w:type="spellEnd"/>
      <w:r w:rsidRPr="00BB6E3A">
        <w:rPr>
          <w:rFonts w:ascii="Times New Roman" w:hAnsi="Times New Roman"/>
        </w:rPr>
        <w:t xml:space="preserve"> </w:t>
      </w:r>
      <w:proofErr w:type="spellStart"/>
      <w:r w:rsidRPr="00BB6E3A">
        <w:rPr>
          <w:rFonts w:ascii="Times New Roman" w:hAnsi="Times New Roman"/>
        </w:rPr>
        <w:t>голови</w:t>
      </w:r>
      <w:proofErr w:type="spellEnd"/>
      <w:r w:rsidRPr="00BB6E3A">
        <w:rPr>
          <w:rFonts w:ascii="Times New Roman" w:hAnsi="Times New Roman"/>
        </w:rPr>
        <w:t xml:space="preserve"> </w:t>
      </w:r>
      <w:proofErr w:type="spellStart"/>
      <w:r w:rsidRPr="00BB6E3A">
        <w:rPr>
          <w:rFonts w:ascii="Times New Roman" w:hAnsi="Times New Roman"/>
        </w:rPr>
        <w:t>колегіального</w:t>
      </w:r>
      <w:proofErr w:type="spellEnd"/>
      <w:r w:rsidRPr="00BB6E3A">
        <w:rPr>
          <w:rFonts w:ascii="Times New Roman" w:hAnsi="Times New Roman"/>
        </w:rPr>
        <w:t xml:space="preserve"> </w:t>
      </w:r>
      <w:proofErr w:type="spellStart"/>
      <w:r w:rsidRPr="00BB6E3A">
        <w:rPr>
          <w:rFonts w:ascii="Times New Roman" w:hAnsi="Times New Roman"/>
        </w:rPr>
        <w:t>виконавчого</w:t>
      </w:r>
      <w:proofErr w:type="spellEnd"/>
      <w:r w:rsidRPr="00BB6E3A">
        <w:rPr>
          <w:rFonts w:ascii="Times New Roman" w:hAnsi="Times New Roman"/>
        </w:rPr>
        <w:t xml:space="preserve"> органу </w:t>
      </w:r>
      <w:proofErr w:type="spellStart"/>
      <w:r w:rsidRPr="00BB6E3A">
        <w:rPr>
          <w:rFonts w:ascii="Times New Roman" w:hAnsi="Times New Roman"/>
        </w:rPr>
        <w:t>акціонерного</w:t>
      </w:r>
      <w:proofErr w:type="spellEnd"/>
      <w:r w:rsidRPr="00BB6E3A">
        <w:rPr>
          <w:rFonts w:ascii="Times New Roman" w:hAnsi="Times New Roman"/>
        </w:rPr>
        <w:t xml:space="preserve"> </w:t>
      </w:r>
      <w:proofErr w:type="spellStart"/>
      <w:r w:rsidRPr="00BB6E3A">
        <w:rPr>
          <w:rFonts w:ascii="Times New Roman" w:hAnsi="Times New Roman"/>
        </w:rPr>
        <w:t>товариства</w:t>
      </w:r>
      <w:proofErr w:type="spellEnd"/>
      <w:r w:rsidRPr="00BB6E3A">
        <w:rPr>
          <w:rFonts w:ascii="Times New Roman" w:hAnsi="Times New Roman"/>
        </w:rPr>
        <w:t xml:space="preserve"> (особи, яка </w:t>
      </w:r>
      <w:proofErr w:type="spellStart"/>
      <w:r w:rsidRPr="00BB6E3A">
        <w:rPr>
          <w:rFonts w:ascii="Times New Roman" w:hAnsi="Times New Roman"/>
        </w:rPr>
        <w:t>здійснює</w:t>
      </w:r>
      <w:proofErr w:type="spellEnd"/>
      <w:r w:rsidRPr="00BB6E3A">
        <w:rPr>
          <w:rFonts w:ascii="Times New Roman" w:hAnsi="Times New Roman"/>
        </w:rPr>
        <w:t xml:space="preserve"> </w:t>
      </w:r>
      <w:proofErr w:type="spellStart"/>
      <w:r w:rsidRPr="00BB6E3A">
        <w:rPr>
          <w:rFonts w:ascii="Times New Roman" w:hAnsi="Times New Roman"/>
        </w:rPr>
        <w:t>повноваження</w:t>
      </w:r>
      <w:proofErr w:type="spellEnd"/>
      <w:r w:rsidRPr="00BB6E3A">
        <w:rPr>
          <w:rFonts w:ascii="Times New Roman" w:hAnsi="Times New Roman"/>
        </w:rPr>
        <w:t xml:space="preserve"> </w:t>
      </w:r>
      <w:proofErr w:type="spellStart"/>
      <w:r w:rsidRPr="00BB6E3A">
        <w:rPr>
          <w:rFonts w:ascii="Times New Roman" w:hAnsi="Times New Roman"/>
        </w:rPr>
        <w:t>одноосібного</w:t>
      </w:r>
      <w:proofErr w:type="spellEnd"/>
      <w:r w:rsidRPr="00BB6E3A">
        <w:rPr>
          <w:rFonts w:ascii="Times New Roman" w:hAnsi="Times New Roman"/>
        </w:rPr>
        <w:t xml:space="preserve"> </w:t>
      </w:r>
      <w:proofErr w:type="spellStart"/>
      <w:r w:rsidRPr="00BB6E3A">
        <w:rPr>
          <w:rFonts w:ascii="Times New Roman" w:hAnsi="Times New Roman"/>
        </w:rPr>
        <w:t>виконавчого</w:t>
      </w:r>
      <w:proofErr w:type="spellEnd"/>
      <w:r w:rsidRPr="00BB6E3A">
        <w:rPr>
          <w:rFonts w:ascii="Times New Roman" w:hAnsi="Times New Roman"/>
        </w:rPr>
        <w:t xml:space="preserve"> органу) </w:t>
      </w:r>
      <w:proofErr w:type="spellStart"/>
      <w:r w:rsidRPr="00BB6E3A">
        <w:rPr>
          <w:rFonts w:ascii="Times New Roman" w:hAnsi="Times New Roman"/>
        </w:rPr>
        <w:t>або</w:t>
      </w:r>
      <w:proofErr w:type="spellEnd"/>
      <w:r w:rsidRPr="00BB6E3A">
        <w:rPr>
          <w:rFonts w:ascii="Times New Roman" w:hAnsi="Times New Roman"/>
        </w:rPr>
        <w:t xml:space="preserve"> </w:t>
      </w:r>
      <w:proofErr w:type="spellStart"/>
      <w:r w:rsidRPr="00BB6E3A">
        <w:rPr>
          <w:rFonts w:ascii="Times New Roman" w:hAnsi="Times New Roman"/>
        </w:rPr>
        <w:t>призначення</w:t>
      </w:r>
      <w:proofErr w:type="spellEnd"/>
      <w:r w:rsidRPr="00BB6E3A">
        <w:rPr>
          <w:rFonts w:ascii="Times New Roman" w:hAnsi="Times New Roman"/>
        </w:rPr>
        <w:t xml:space="preserve"> особи, яка </w:t>
      </w:r>
      <w:proofErr w:type="spellStart"/>
      <w:r w:rsidRPr="00BB6E3A">
        <w:rPr>
          <w:rFonts w:ascii="Times New Roman" w:hAnsi="Times New Roman"/>
        </w:rPr>
        <w:t>тимчасово</w:t>
      </w:r>
      <w:proofErr w:type="spellEnd"/>
      <w:r w:rsidRPr="00BB6E3A">
        <w:rPr>
          <w:rFonts w:ascii="Times New Roman" w:hAnsi="Times New Roman"/>
        </w:rPr>
        <w:t xml:space="preserve"> </w:t>
      </w:r>
      <w:proofErr w:type="spellStart"/>
      <w:r w:rsidRPr="00BB6E3A">
        <w:rPr>
          <w:rFonts w:ascii="Times New Roman" w:hAnsi="Times New Roman"/>
        </w:rPr>
        <w:t>здійснюватиме</w:t>
      </w:r>
      <w:proofErr w:type="spellEnd"/>
      <w:r w:rsidRPr="00BB6E3A">
        <w:rPr>
          <w:rFonts w:ascii="Times New Roman" w:hAnsi="Times New Roman"/>
        </w:rPr>
        <w:t xml:space="preserve"> </w:t>
      </w:r>
      <w:proofErr w:type="spellStart"/>
      <w:r w:rsidRPr="00BB6E3A">
        <w:rPr>
          <w:rFonts w:ascii="Times New Roman" w:hAnsi="Times New Roman"/>
        </w:rPr>
        <w:t>його</w:t>
      </w:r>
      <w:proofErr w:type="spellEnd"/>
      <w:r w:rsidRPr="00BB6E3A">
        <w:rPr>
          <w:rFonts w:ascii="Times New Roman" w:hAnsi="Times New Roman"/>
        </w:rPr>
        <w:t xml:space="preserve"> </w:t>
      </w:r>
      <w:proofErr w:type="spellStart"/>
      <w:r w:rsidRPr="00BB6E3A">
        <w:rPr>
          <w:rFonts w:ascii="Times New Roman" w:hAnsi="Times New Roman"/>
        </w:rPr>
        <w:t>повноваження</w:t>
      </w:r>
      <w:proofErr w:type="spellEnd"/>
      <w:r w:rsidRPr="00BB6E3A">
        <w:rPr>
          <w:rFonts w:ascii="Times New Roman" w:hAnsi="Times New Roman"/>
        </w:rPr>
        <w:t>.</w:t>
      </w:r>
    </w:p>
    <w:p w:rsidR="00BB725B" w:rsidRPr="00BB6E3A" w:rsidRDefault="00BB725B" w:rsidP="00BB725B">
      <w:pPr>
        <w:pStyle w:val="a6"/>
        <w:jc w:val="both"/>
        <w:rPr>
          <w:rFonts w:ascii="Times New Roman" w:hAnsi="Times New Roman"/>
        </w:rPr>
      </w:pPr>
      <w:proofErr w:type="spellStart"/>
      <w:r w:rsidRPr="00BB6E3A">
        <w:rPr>
          <w:rFonts w:ascii="Times New Roman" w:hAnsi="Times New Roman"/>
        </w:rPr>
        <w:t>Пропозиції</w:t>
      </w:r>
      <w:proofErr w:type="spellEnd"/>
      <w:r w:rsidRPr="00BB6E3A">
        <w:rPr>
          <w:rFonts w:ascii="Times New Roman" w:hAnsi="Times New Roman"/>
        </w:rPr>
        <w:t xml:space="preserve"> </w:t>
      </w:r>
      <w:proofErr w:type="spellStart"/>
      <w:r w:rsidRPr="00BB6E3A">
        <w:rPr>
          <w:rFonts w:ascii="Times New Roman" w:hAnsi="Times New Roman"/>
        </w:rPr>
        <w:t>вносяться</w:t>
      </w:r>
      <w:proofErr w:type="spellEnd"/>
      <w:r w:rsidRPr="00BB6E3A">
        <w:rPr>
          <w:rFonts w:ascii="Times New Roman" w:hAnsi="Times New Roman"/>
        </w:rPr>
        <w:t xml:space="preserve"> не </w:t>
      </w:r>
      <w:proofErr w:type="spellStart"/>
      <w:r w:rsidRPr="00BB6E3A">
        <w:rPr>
          <w:rFonts w:ascii="Times New Roman" w:hAnsi="Times New Roman"/>
        </w:rPr>
        <w:t>пізніше</w:t>
      </w:r>
      <w:proofErr w:type="spellEnd"/>
      <w:r w:rsidRPr="00BB6E3A">
        <w:rPr>
          <w:rFonts w:ascii="Times New Roman" w:hAnsi="Times New Roman"/>
        </w:rPr>
        <w:t xml:space="preserve"> </w:t>
      </w:r>
      <w:proofErr w:type="spellStart"/>
      <w:r w:rsidRPr="00BB6E3A">
        <w:rPr>
          <w:rFonts w:ascii="Times New Roman" w:hAnsi="Times New Roman"/>
        </w:rPr>
        <w:t>ніж</w:t>
      </w:r>
      <w:proofErr w:type="spellEnd"/>
      <w:r w:rsidRPr="00BB6E3A">
        <w:rPr>
          <w:rFonts w:ascii="Times New Roman" w:hAnsi="Times New Roman"/>
        </w:rPr>
        <w:t xml:space="preserve"> за 20 </w:t>
      </w:r>
      <w:proofErr w:type="spellStart"/>
      <w:r w:rsidRPr="00BB6E3A">
        <w:rPr>
          <w:rFonts w:ascii="Times New Roman" w:hAnsi="Times New Roman"/>
        </w:rPr>
        <w:t>днів</w:t>
      </w:r>
      <w:proofErr w:type="spellEnd"/>
      <w:r w:rsidRPr="00BB6E3A">
        <w:rPr>
          <w:rFonts w:ascii="Times New Roman" w:hAnsi="Times New Roman"/>
        </w:rPr>
        <w:t xml:space="preserve"> до </w:t>
      </w:r>
      <w:proofErr w:type="spellStart"/>
      <w:r w:rsidRPr="00BB6E3A">
        <w:rPr>
          <w:rFonts w:ascii="Times New Roman" w:hAnsi="Times New Roman"/>
        </w:rPr>
        <w:t>дати</w:t>
      </w:r>
      <w:proofErr w:type="spellEnd"/>
      <w:r w:rsidRPr="00BB6E3A">
        <w:rPr>
          <w:rFonts w:ascii="Times New Roman" w:hAnsi="Times New Roman"/>
        </w:rPr>
        <w:t xml:space="preserve"> </w:t>
      </w:r>
      <w:proofErr w:type="spellStart"/>
      <w:r w:rsidRPr="00BB6E3A">
        <w:rPr>
          <w:rFonts w:ascii="Times New Roman" w:hAnsi="Times New Roman"/>
        </w:rPr>
        <w:t>проведення</w:t>
      </w:r>
      <w:proofErr w:type="spellEnd"/>
      <w:r w:rsidRPr="00BB6E3A">
        <w:rPr>
          <w:rFonts w:ascii="Times New Roman" w:hAnsi="Times New Roman"/>
        </w:rPr>
        <w:t xml:space="preserve"> </w:t>
      </w:r>
      <w:proofErr w:type="spellStart"/>
      <w:r w:rsidRPr="00BB6E3A">
        <w:rPr>
          <w:rFonts w:ascii="Times New Roman" w:hAnsi="Times New Roman"/>
        </w:rPr>
        <w:t>загальних</w:t>
      </w:r>
      <w:proofErr w:type="spellEnd"/>
      <w:r w:rsidRPr="00BB6E3A">
        <w:rPr>
          <w:rFonts w:ascii="Times New Roman" w:hAnsi="Times New Roman"/>
        </w:rPr>
        <w:t xml:space="preserve"> </w:t>
      </w:r>
      <w:proofErr w:type="spellStart"/>
      <w:r w:rsidRPr="00BB6E3A">
        <w:rPr>
          <w:rFonts w:ascii="Times New Roman" w:hAnsi="Times New Roman"/>
        </w:rPr>
        <w:t>зборів</w:t>
      </w:r>
      <w:proofErr w:type="spellEnd"/>
      <w:r w:rsidRPr="00BB6E3A">
        <w:rPr>
          <w:rFonts w:ascii="Times New Roman" w:hAnsi="Times New Roman"/>
        </w:rPr>
        <w:t xml:space="preserve"> </w:t>
      </w:r>
      <w:proofErr w:type="spellStart"/>
      <w:r w:rsidRPr="00BB6E3A">
        <w:rPr>
          <w:rFonts w:ascii="Times New Roman" w:hAnsi="Times New Roman"/>
        </w:rPr>
        <w:t>акціонерного</w:t>
      </w:r>
      <w:proofErr w:type="spellEnd"/>
      <w:r w:rsidRPr="00BB6E3A">
        <w:rPr>
          <w:rFonts w:ascii="Times New Roman" w:hAnsi="Times New Roman"/>
        </w:rPr>
        <w:t xml:space="preserve"> </w:t>
      </w:r>
      <w:proofErr w:type="spellStart"/>
      <w:r w:rsidRPr="00BB6E3A">
        <w:rPr>
          <w:rFonts w:ascii="Times New Roman" w:hAnsi="Times New Roman"/>
        </w:rPr>
        <w:t>товариства</w:t>
      </w:r>
      <w:proofErr w:type="spellEnd"/>
      <w:r w:rsidRPr="00BB6E3A">
        <w:rPr>
          <w:rFonts w:ascii="Times New Roman" w:hAnsi="Times New Roman"/>
        </w:rPr>
        <w:t xml:space="preserve">, а </w:t>
      </w:r>
      <w:proofErr w:type="spellStart"/>
      <w:r w:rsidRPr="00BB6E3A">
        <w:rPr>
          <w:rFonts w:ascii="Times New Roman" w:hAnsi="Times New Roman"/>
        </w:rPr>
        <w:t>щодо</w:t>
      </w:r>
      <w:proofErr w:type="spellEnd"/>
      <w:r w:rsidRPr="00BB6E3A">
        <w:rPr>
          <w:rFonts w:ascii="Times New Roman" w:hAnsi="Times New Roman"/>
        </w:rPr>
        <w:t xml:space="preserve"> </w:t>
      </w:r>
      <w:proofErr w:type="spellStart"/>
      <w:r w:rsidRPr="00BB6E3A">
        <w:rPr>
          <w:rFonts w:ascii="Times New Roman" w:hAnsi="Times New Roman"/>
        </w:rPr>
        <w:t>кандидатів</w:t>
      </w:r>
      <w:proofErr w:type="spellEnd"/>
      <w:r w:rsidRPr="00BB6E3A">
        <w:rPr>
          <w:rFonts w:ascii="Times New Roman" w:hAnsi="Times New Roman"/>
        </w:rPr>
        <w:t xml:space="preserve"> до складу </w:t>
      </w:r>
      <w:proofErr w:type="spellStart"/>
      <w:r w:rsidRPr="00BB6E3A">
        <w:rPr>
          <w:rFonts w:ascii="Times New Roman" w:hAnsi="Times New Roman"/>
        </w:rPr>
        <w:t>органів</w:t>
      </w:r>
      <w:proofErr w:type="spellEnd"/>
      <w:r w:rsidRPr="00BB6E3A">
        <w:rPr>
          <w:rFonts w:ascii="Times New Roman" w:hAnsi="Times New Roman"/>
        </w:rPr>
        <w:t xml:space="preserve"> </w:t>
      </w:r>
      <w:proofErr w:type="spellStart"/>
      <w:r w:rsidRPr="00BB6E3A">
        <w:rPr>
          <w:rFonts w:ascii="Times New Roman" w:hAnsi="Times New Roman"/>
        </w:rPr>
        <w:t>товариства</w:t>
      </w:r>
      <w:proofErr w:type="spellEnd"/>
      <w:r w:rsidRPr="00BB6E3A">
        <w:rPr>
          <w:rFonts w:ascii="Times New Roman" w:hAnsi="Times New Roman"/>
        </w:rPr>
        <w:t xml:space="preserve"> - не </w:t>
      </w:r>
      <w:proofErr w:type="spellStart"/>
      <w:r w:rsidRPr="00BB6E3A">
        <w:rPr>
          <w:rFonts w:ascii="Times New Roman" w:hAnsi="Times New Roman"/>
        </w:rPr>
        <w:t>пізніше</w:t>
      </w:r>
      <w:proofErr w:type="spellEnd"/>
      <w:r w:rsidRPr="00BB6E3A">
        <w:rPr>
          <w:rFonts w:ascii="Times New Roman" w:hAnsi="Times New Roman"/>
        </w:rPr>
        <w:t xml:space="preserve"> </w:t>
      </w:r>
      <w:proofErr w:type="spellStart"/>
      <w:r w:rsidRPr="00BB6E3A">
        <w:rPr>
          <w:rFonts w:ascii="Times New Roman" w:hAnsi="Times New Roman"/>
        </w:rPr>
        <w:t>ніж</w:t>
      </w:r>
      <w:proofErr w:type="spellEnd"/>
      <w:r w:rsidRPr="00BB6E3A">
        <w:rPr>
          <w:rFonts w:ascii="Times New Roman" w:hAnsi="Times New Roman"/>
        </w:rPr>
        <w:t xml:space="preserve"> за </w:t>
      </w:r>
      <w:proofErr w:type="spellStart"/>
      <w:r w:rsidRPr="00BB6E3A">
        <w:rPr>
          <w:rFonts w:ascii="Times New Roman" w:hAnsi="Times New Roman"/>
        </w:rPr>
        <w:t>сім</w:t>
      </w:r>
      <w:proofErr w:type="spellEnd"/>
      <w:r w:rsidRPr="00BB6E3A">
        <w:rPr>
          <w:rFonts w:ascii="Times New Roman" w:hAnsi="Times New Roman"/>
        </w:rPr>
        <w:t xml:space="preserve"> </w:t>
      </w:r>
      <w:proofErr w:type="spellStart"/>
      <w:r w:rsidRPr="00BB6E3A">
        <w:rPr>
          <w:rFonts w:ascii="Times New Roman" w:hAnsi="Times New Roman"/>
        </w:rPr>
        <w:t>днів</w:t>
      </w:r>
      <w:proofErr w:type="spellEnd"/>
      <w:r w:rsidRPr="00BB6E3A">
        <w:rPr>
          <w:rFonts w:ascii="Times New Roman" w:hAnsi="Times New Roman"/>
        </w:rPr>
        <w:t xml:space="preserve"> до </w:t>
      </w:r>
      <w:proofErr w:type="spellStart"/>
      <w:r w:rsidRPr="00BB6E3A">
        <w:rPr>
          <w:rFonts w:ascii="Times New Roman" w:hAnsi="Times New Roman"/>
        </w:rPr>
        <w:t>дати</w:t>
      </w:r>
      <w:proofErr w:type="spellEnd"/>
      <w:r w:rsidRPr="00BB6E3A">
        <w:rPr>
          <w:rFonts w:ascii="Times New Roman" w:hAnsi="Times New Roman"/>
        </w:rPr>
        <w:t xml:space="preserve"> </w:t>
      </w:r>
      <w:proofErr w:type="spellStart"/>
      <w:r w:rsidRPr="00BB6E3A">
        <w:rPr>
          <w:rFonts w:ascii="Times New Roman" w:hAnsi="Times New Roman"/>
        </w:rPr>
        <w:t>проведення</w:t>
      </w:r>
      <w:proofErr w:type="spellEnd"/>
      <w:r w:rsidRPr="00BB6E3A">
        <w:rPr>
          <w:rFonts w:ascii="Times New Roman" w:hAnsi="Times New Roman"/>
        </w:rPr>
        <w:t xml:space="preserve"> </w:t>
      </w:r>
      <w:proofErr w:type="spellStart"/>
      <w:r w:rsidRPr="00BB6E3A">
        <w:rPr>
          <w:rFonts w:ascii="Times New Roman" w:hAnsi="Times New Roman"/>
        </w:rPr>
        <w:t>загальних</w:t>
      </w:r>
      <w:proofErr w:type="spellEnd"/>
      <w:r w:rsidRPr="00BB6E3A">
        <w:rPr>
          <w:rFonts w:ascii="Times New Roman" w:hAnsi="Times New Roman"/>
        </w:rPr>
        <w:t xml:space="preserve"> </w:t>
      </w:r>
      <w:proofErr w:type="spellStart"/>
      <w:r w:rsidRPr="00BB6E3A">
        <w:rPr>
          <w:rFonts w:ascii="Times New Roman" w:hAnsi="Times New Roman"/>
        </w:rPr>
        <w:t>зборів</w:t>
      </w:r>
      <w:proofErr w:type="spellEnd"/>
      <w:r w:rsidRPr="00BB6E3A">
        <w:rPr>
          <w:rFonts w:ascii="Times New Roman" w:hAnsi="Times New Roman"/>
        </w:rPr>
        <w:t xml:space="preserve">. </w:t>
      </w:r>
      <w:proofErr w:type="spellStart"/>
      <w:r w:rsidRPr="00BB6E3A">
        <w:rPr>
          <w:rFonts w:ascii="Times New Roman" w:hAnsi="Times New Roman"/>
        </w:rPr>
        <w:t>Пропозиції</w:t>
      </w:r>
      <w:proofErr w:type="spellEnd"/>
      <w:r w:rsidRPr="00BB6E3A">
        <w:rPr>
          <w:rFonts w:ascii="Times New Roman" w:hAnsi="Times New Roman"/>
        </w:rPr>
        <w:t xml:space="preserve"> </w:t>
      </w:r>
      <w:proofErr w:type="spellStart"/>
      <w:r w:rsidRPr="00BB6E3A">
        <w:rPr>
          <w:rFonts w:ascii="Times New Roman" w:hAnsi="Times New Roman"/>
        </w:rPr>
        <w:t>щодо</w:t>
      </w:r>
      <w:proofErr w:type="spellEnd"/>
      <w:r w:rsidRPr="00BB6E3A">
        <w:rPr>
          <w:rFonts w:ascii="Times New Roman" w:hAnsi="Times New Roman"/>
        </w:rPr>
        <w:t xml:space="preserve"> </w:t>
      </w:r>
      <w:proofErr w:type="spellStart"/>
      <w:r w:rsidRPr="00BB6E3A">
        <w:rPr>
          <w:rFonts w:ascii="Times New Roman" w:hAnsi="Times New Roman"/>
        </w:rPr>
        <w:t>включення</w:t>
      </w:r>
      <w:proofErr w:type="spellEnd"/>
      <w:r w:rsidRPr="00BB6E3A">
        <w:rPr>
          <w:rFonts w:ascii="Times New Roman" w:hAnsi="Times New Roman"/>
        </w:rPr>
        <w:t xml:space="preserve"> </w:t>
      </w:r>
      <w:proofErr w:type="spellStart"/>
      <w:r w:rsidRPr="00BB6E3A">
        <w:rPr>
          <w:rFonts w:ascii="Times New Roman" w:hAnsi="Times New Roman"/>
        </w:rPr>
        <w:t>нових</w:t>
      </w:r>
      <w:proofErr w:type="spellEnd"/>
      <w:r w:rsidRPr="00BB6E3A">
        <w:rPr>
          <w:rFonts w:ascii="Times New Roman" w:hAnsi="Times New Roman"/>
        </w:rPr>
        <w:t xml:space="preserve"> </w:t>
      </w:r>
      <w:proofErr w:type="spellStart"/>
      <w:r w:rsidRPr="00BB6E3A">
        <w:rPr>
          <w:rFonts w:ascii="Times New Roman" w:hAnsi="Times New Roman"/>
        </w:rPr>
        <w:t>питань</w:t>
      </w:r>
      <w:proofErr w:type="spellEnd"/>
      <w:r w:rsidRPr="00BB6E3A">
        <w:rPr>
          <w:rFonts w:ascii="Times New Roman" w:hAnsi="Times New Roman"/>
        </w:rPr>
        <w:t xml:space="preserve"> до проекту порядку денного </w:t>
      </w:r>
      <w:proofErr w:type="spellStart"/>
      <w:r w:rsidRPr="00BB6E3A">
        <w:rPr>
          <w:rFonts w:ascii="Times New Roman" w:hAnsi="Times New Roman"/>
        </w:rPr>
        <w:t>повинні</w:t>
      </w:r>
      <w:proofErr w:type="spellEnd"/>
      <w:r w:rsidRPr="00BB6E3A">
        <w:rPr>
          <w:rFonts w:ascii="Times New Roman" w:hAnsi="Times New Roman"/>
        </w:rPr>
        <w:t xml:space="preserve"> </w:t>
      </w:r>
      <w:proofErr w:type="spellStart"/>
      <w:r w:rsidRPr="00BB6E3A">
        <w:rPr>
          <w:rFonts w:ascii="Times New Roman" w:hAnsi="Times New Roman"/>
        </w:rPr>
        <w:t>містити</w:t>
      </w:r>
      <w:proofErr w:type="spellEnd"/>
      <w:r w:rsidRPr="00BB6E3A">
        <w:rPr>
          <w:rFonts w:ascii="Times New Roman" w:hAnsi="Times New Roman"/>
        </w:rPr>
        <w:t xml:space="preserve"> </w:t>
      </w:r>
      <w:proofErr w:type="spellStart"/>
      <w:r w:rsidRPr="00BB6E3A">
        <w:rPr>
          <w:rFonts w:ascii="Times New Roman" w:hAnsi="Times New Roman"/>
        </w:rPr>
        <w:t>відповідні</w:t>
      </w:r>
      <w:proofErr w:type="spellEnd"/>
      <w:r w:rsidRPr="00BB6E3A">
        <w:rPr>
          <w:rFonts w:ascii="Times New Roman" w:hAnsi="Times New Roman"/>
        </w:rPr>
        <w:t xml:space="preserve"> </w:t>
      </w:r>
      <w:proofErr w:type="spellStart"/>
      <w:r w:rsidRPr="00BB6E3A">
        <w:rPr>
          <w:rFonts w:ascii="Times New Roman" w:hAnsi="Times New Roman"/>
        </w:rPr>
        <w:t>проекти</w:t>
      </w:r>
      <w:proofErr w:type="spellEnd"/>
      <w:r w:rsidRPr="00BB6E3A">
        <w:rPr>
          <w:rFonts w:ascii="Times New Roman" w:hAnsi="Times New Roman"/>
        </w:rPr>
        <w:t xml:space="preserve"> </w:t>
      </w:r>
      <w:proofErr w:type="spellStart"/>
      <w:r w:rsidRPr="00BB6E3A">
        <w:rPr>
          <w:rFonts w:ascii="Times New Roman" w:hAnsi="Times New Roman"/>
        </w:rPr>
        <w:t>рішень</w:t>
      </w:r>
      <w:proofErr w:type="spellEnd"/>
      <w:r w:rsidRPr="00BB6E3A">
        <w:rPr>
          <w:rFonts w:ascii="Times New Roman" w:hAnsi="Times New Roman"/>
        </w:rPr>
        <w:t xml:space="preserve"> з </w:t>
      </w:r>
      <w:proofErr w:type="spellStart"/>
      <w:r w:rsidRPr="00BB6E3A">
        <w:rPr>
          <w:rFonts w:ascii="Times New Roman" w:hAnsi="Times New Roman"/>
        </w:rPr>
        <w:t>цих</w:t>
      </w:r>
      <w:proofErr w:type="spellEnd"/>
      <w:r w:rsidRPr="00BB6E3A">
        <w:rPr>
          <w:rFonts w:ascii="Times New Roman" w:hAnsi="Times New Roman"/>
        </w:rPr>
        <w:t xml:space="preserve"> </w:t>
      </w:r>
      <w:proofErr w:type="spellStart"/>
      <w:r w:rsidRPr="00BB6E3A">
        <w:rPr>
          <w:rFonts w:ascii="Times New Roman" w:hAnsi="Times New Roman"/>
        </w:rPr>
        <w:t>питань</w:t>
      </w:r>
      <w:proofErr w:type="spellEnd"/>
      <w:r w:rsidRPr="00BB6E3A">
        <w:rPr>
          <w:rFonts w:ascii="Times New Roman" w:hAnsi="Times New Roman"/>
        </w:rPr>
        <w:t>.</w:t>
      </w:r>
    </w:p>
    <w:p w:rsidR="00BB725B" w:rsidRPr="00442C0C" w:rsidRDefault="00BB725B" w:rsidP="00BB725B">
      <w:pPr>
        <w:pStyle w:val="a6"/>
        <w:jc w:val="both"/>
        <w:rPr>
          <w:rFonts w:ascii="Times New Roman" w:hAnsi="Times New Roman"/>
          <w:sz w:val="24"/>
          <w:szCs w:val="24"/>
        </w:rPr>
      </w:pPr>
      <w:r w:rsidRPr="00BB6E3A">
        <w:rPr>
          <w:rFonts w:ascii="Times New Roman" w:hAnsi="Times New Roman"/>
        </w:rPr>
        <w:t xml:space="preserve"> </w:t>
      </w:r>
      <w:r w:rsidRPr="00442C0C">
        <w:rPr>
          <w:rFonts w:ascii="Times New Roman" w:hAnsi="Times New Roman"/>
          <w:sz w:val="24"/>
          <w:szCs w:val="24"/>
        </w:rPr>
        <w:t xml:space="preserve">У </w:t>
      </w:r>
      <w:proofErr w:type="spellStart"/>
      <w:r w:rsidRPr="00442C0C">
        <w:rPr>
          <w:rFonts w:ascii="Times New Roman" w:hAnsi="Times New Roman"/>
          <w:sz w:val="24"/>
          <w:szCs w:val="24"/>
        </w:rPr>
        <w:t>разі</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внесення</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змін</w:t>
      </w:r>
      <w:proofErr w:type="spellEnd"/>
      <w:r w:rsidRPr="00442C0C">
        <w:rPr>
          <w:rFonts w:ascii="Times New Roman" w:hAnsi="Times New Roman"/>
          <w:sz w:val="24"/>
          <w:szCs w:val="24"/>
        </w:rPr>
        <w:t xml:space="preserve"> до проекту порядку денного </w:t>
      </w:r>
      <w:proofErr w:type="spellStart"/>
      <w:r w:rsidRPr="00442C0C">
        <w:rPr>
          <w:rFonts w:ascii="Times New Roman" w:hAnsi="Times New Roman"/>
          <w:sz w:val="24"/>
          <w:szCs w:val="24"/>
        </w:rPr>
        <w:t>загальних</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зборів</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Товариство</w:t>
      </w:r>
      <w:proofErr w:type="spellEnd"/>
      <w:r w:rsidRPr="00442C0C">
        <w:rPr>
          <w:rFonts w:ascii="Times New Roman" w:hAnsi="Times New Roman"/>
          <w:sz w:val="24"/>
          <w:szCs w:val="24"/>
        </w:rPr>
        <w:t xml:space="preserve"> не </w:t>
      </w:r>
      <w:proofErr w:type="spellStart"/>
      <w:r w:rsidRPr="00442C0C">
        <w:rPr>
          <w:rFonts w:ascii="Times New Roman" w:hAnsi="Times New Roman"/>
          <w:sz w:val="24"/>
          <w:szCs w:val="24"/>
        </w:rPr>
        <w:t>пізніше</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ніж</w:t>
      </w:r>
      <w:proofErr w:type="spellEnd"/>
      <w:r w:rsidRPr="00442C0C">
        <w:rPr>
          <w:rFonts w:ascii="Times New Roman" w:hAnsi="Times New Roman"/>
          <w:sz w:val="24"/>
          <w:szCs w:val="24"/>
        </w:rPr>
        <w:t xml:space="preserve"> за 10 </w:t>
      </w:r>
      <w:proofErr w:type="spellStart"/>
      <w:r w:rsidRPr="00442C0C">
        <w:rPr>
          <w:rFonts w:ascii="Times New Roman" w:hAnsi="Times New Roman"/>
          <w:sz w:val="24"/>
          <w:szCs w:val="24"/>
        </w:rPr>
        <w:t>днів</w:t>
      </w:r>
      <w:proofErr w:type="spellEnd"/>
      <w:r w:rsidRPr="00442C0C">
        <w:rPr>
          <w:rFonts w:ascii="Times New Roman" w:hAnsi="Times New Roman"/>
          <w:sz w:val="24"/>
          <w:szCs w:val="24"/>
        </w:rPr>
        <w:t xml:space="preserve"> до </w:t>
      </w:r>
      <w:proofErr w:type="spellStart"/>
      <w:r w:rsidRPr="00442C0C">
        <w:rPr>
          <w:rFonts w:ascii="Times New Roman" w:hAnsi="Times New Roman"/>
          <w:sz w:val="24"/>
          <w:szCs w:val="24"/>
        </w:rPr>
        <w:t>дати</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проведення</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загальних</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зборів</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повідомляє</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акціонерів</w:t>
      </w:r>
      <w:proofErr w:type="spellEnd"/>
      <w:r w:rsidRPr="00442C0C">
        <w:rPr>
          <w:rFonts w:ascii="Times New Roman" w:hAnsi="Times New Roman"/>
          <w:sz w:val="24"/>
          <w:szCs w:val="24"/>
        </w:rPr>
        <w:t xml:space="preserve"> про </w:t>
      </w:r>
      <w:proofErr w:type="spellStart"/>
      <w:r w:rsidRPr="00442C0C">
        <w:rPr>
          <w:rFonts w:ascii="Times New Roman" w:hAnsi="Times New Roman"/>
          <w:sz w:val="24"/>
          <w:szCs w:val="24"/>
        </w:rPr>
        <w:t>такі</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зміни</w:t>
      </w:r>
      <w:proofErr w:type="spellEnd"/>
      <w:r w:rsidRPr="00442C0C">
        <w:rPr>
          <w:rFonts w:ascii="Times New Roman" w:hAnsi="Times New Roman"/>
          <w:sz w:val="24"/>
          <w:szCs w:val="24"/>
        </w:rPr>
        <w:t xml:space="preserve"> та </w:t>
      </w:r>
      <w:proofErr w:type="spellStart"/>
      <w:r w:rsidRPr="00442C0C">
        <w:rPr>
          <w:rFonts w:ascii="Times New Roman" w:hAnsi="Times New Roman"/>
          <w:sz w:val="24"/>
          <w:szCs w:val="24"/>
        </w:rPr>
        <w:t>направляє</w:t>
      </w:r>
      <w:proofErr w:type="spellEnd"/>
      <w:r w:rsidRPr="00442C0C">
        <w:rPr>
          <w:rFonts w:ascii="Times New Roman" w:hAnsi="Times New Roman"/>
          <w:sz w:val="24"/>
          <w:szCs w:val="24"/>
          <w:lang w:val="uk-UA"/>
        </w:rPr>
        <w:t>/вручає</w:t>
      </w:r>
      <w:r w:rsidRPr="00442C0C">
        <w:rPr>
          <w:rFonts w:ascii="Times New Roman" w:hAnsi="Times New Roman"/>
          <w:sz w:val="24"/>
          <w:szCs w:val="24"/>
        </w:rPr>
        <w:t xml:space="preserve"> порядок </w:t>
      </w:r>
      <w:proofErr w:type="spellStart"/>
      <w:r w:rsidRPr="00442C0C">
        <w:rPr>
          <w:rFonts w:ascii="Times New Roman" w:hAnsi="Times New Roman"/>
          <w:sz w:val="24"/>
          <w:szCs w:val="24"/>
        </w:rPr>
        <w:t>денний</w:t>
      </w:r>
      <w:proofErr w:type="spellEnd"/>
      <w:r w:rsidRPr="00442C0C">
        <w:rPr>
          <w:rFonts w:ascii="Times New Roman" w:hAnsi="Times New Roman"/>
          <w:sz w:val="24"/>
          <w:szCs w:val="24"/>
        </w:rPr>
        <w:t xml:space="preserve">, а </w:t>
      </w:r>
      <w:proofErr w:type="spellStart"/>
      <w:r w:rsidRPr="00442C0C">
        <w:rPr>
          <w:rFonts w:ascii="Times New Roman" w:hAnsi="Times New Roman"/>
          <w:sz w:val="24"/>
          <w:szCs w:val="24"/>
        </w:rPr>
        <w:t>також</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проекти</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рішень</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що</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додаються</w:t>
      </w:r>
      <w:proofErr w:type="spellEnd"/>
      <w:r w:rsidRPr="00442C0C">
        <w:rPr>
          <w:rFonts w:ascii="Times New Roman" w:hAnsi="Times New Roman"/>
          <w:sz w:val="24"/>
          <w:szCs w:val="24"/>
        </w:rPr>
        <w:t xml:space="preserve"> на </w:t>
      </w:r>
      <w:proofErr w:type="spellStart"/>
      <w:r w:rsidRPr="00442C0C">
        <w:rPr>
          <w:rFonts w:ascii="Times New Roman" w:hAnsi="Times New Roman"/>
          <w:sz w:val="24"/>
          <w:szCs w:val="24"/>
        </w:rPr>
        <w:t>підставі</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пропозицій</w:t>
      </w:r>
      <w:proofErr w:type="spellEnd"/>
      <w:r w:rsidRPr="00442C0C">
        <w:rPr>
          <w:rFonts w:ascii="Times New Roman" w:hAnsi="Times New Roman"/>
          <w:sz w:val="24"/>
          <w:szCs w:val="24"/>
        </w:rPr>
        <w:t xml:space="preserve"> </w:t>
      </w:r>
      <w:proofErr w:type="spellStart"/>
      <w:r w:rsidRPr="00442C0C">
        <w:rPr>
          <w:rFonts w:ascii="Times New Roman" w:hAnsi="Times New Roman"/>
          <w:sz w:val="24"/>
          <w:szCs w:val="24"/>
        </w:rPr>
        <w:t>акціонерів</w:t>
      </w:r>
      <w:proofErr w:type="spellEnd"/>
      <w:r w:rsidRPr="00442C0C">
        <w:rPr>
          <w:rFonts w:ascii="Times New Roman" w:hAnsi="Times New Roman"/>
          <w:sz w:val="24"/>
          <w:szCs w:val="24"/>
        </w:rPr>
        <w:t>.</w:t>
      </w:r>
    </w:p>
    <w:p w:rsidR="00BB725B" w:rsidRPr="00BB6E3A" w:rsidRDefault="00BB725B" w:rsidP="00BB725B">
      <w:pPr>
        <w:pStyle w:val="a6"/>
        <w:jc w:val="both"/>
        <w:rPr>
          <w:rFonts w:ascii="Times New Roman" w:hAnsi="Times New Roman"/>
        </w:rPr>
      </w:pPr>
      <w:r w:rsidRPr="00BB6E3A">
        <w:rPr>
          <w:rFonts w:ascii="Times New Roman" w:hAnsi="Times New Roman"/>
        </w:rPr>
        <w:t xml:space="preserve">- </w:t>
      </w:r>
      <w:r>
        <w:rPr>
          <w:rFonts w:ascii="Times New Roman" w:hAnsi="Times New Roman"/>
          <w:lang w:val="uk-UA"/>
        </w:rPr>
        <w:t xml:space="preserve">акціонери мають право у встановлений законодавством строк оскаржувати до </w:t>
      </w:r>
      <w:proofErr w:type="gramStart"/>
      <w:r>
        <w:rPr>
          <w:rFonts w:ascii="Times New Roman" w:hAnsi="Times New Roman"/>
          <w:lang w:val="uk-UA"/>
        </w:rPr>
        <w:t xml:space="preserve">суду </w:t>
      </w:r>
      <w:r w:rsidRPr="00BB6E3A">
        <w:rPr>
          <w:rFonts w:ascii="Times New Roman" w:hAnsi="Times New Roman"/>
        </w:rPr>
        <w:t xml:space="preserve"> </w:t>
      </w:r>
      <w:proofErr w:type="spellStart"/>
      <w:r w:rsidRPr="00BB6E3A">
        <w:rPr>
          <w:rFonts w:ascii="Times New Roman" w:hAnsi="Times New Roman"/>
        </w:rPr>
        <w:t>рішення</w:t>
      </w:r>
      <w:proofErr w:type="spellEnd"/>
      <w:proofErr w:type="gramEnd"/>
      <w:r w:rsidRPr="00BB6E3A">
        <w:rPr>
          <w:rFonts w:ascii="Times New Roman" w:hAnsi="Times New Roman"/>
        </w:rPr>
        <w:t xml:space="preserve"> </w:t>
      </w:r>
      <w:r>
        <w:rPr>
          <w:rFonts w:ascii="Times New Roman" w:hAnsi="Times New Roman"/>
          <w:lang w:val="uk-UA"/>
        </w:rPr>
        <w:t xml:space="preserve">про </w:t>
      </w:r>
      <w:proofErr w:type="spellStart"/>
      <w:r>
        <w:rPr>
          <w:rFonts w:ascii="Times New Roman" w:hAnsi="Times New Roman"/>
        </w:rPr>
        <w:t>відмову</w:t>
      </w:r>
      <w:proofErr w:type="spellEnd"/>
      <w:r>
        <w:rPr>
          <w:rFonts w:ascii="Times New Roman" w:hAnsi="Times New Roman"/>
        </w:rPr>
        <w:t xml:space="preserve"> у </w:t>
      </w:r>
      <w:proofErr w:type="spellStart"/>
      <w:r>
        <w:rPr>
          <w:rFonts w:ascii="Times New Roman" w:hAnsi="Times New Roman"/>
        </w:rPr>
        <w:t>включенні</w:t>
      </w:r>
      <w:proofErr w:type="spellEnd"/>
      <w:r>
        <w:rPr>
          <w:rFonts w:ascii="Times New Roman" w:hAnsi="Times New Roman"/>
        </w:rPr>
        <w:t xml:space="preserve"> </w:t>
      </w:r>
      <w:proofErr w:type="spellStart"/>
      <w:r>
        <w:rPr>
          <w:rFonts w:ascii="Times New Roman" w:hAnsi="Times New Roman"/>
        </w:rPr>
        <w:t>їх</w:t>
      </w:r>
      <w:proofErr w:type="spellEnd"/>
      <w:r w:rsidRPr="00BB6E3A">
        <w:rPr>
          <w:rFonts w:ascii="Times New Roman" w:hAnsi="Times New Roman"/>
        </w:rPr>
        <w:t xml:space="preserve"> </w:t>
      </w:r>
      <w:proofErr w:type="spellStart"/>
      <w:r w:rsidRPr="00BB6E3A">
        <w:rPr>
          <w:rFonts w:ascii="Times New Roman" w:hAnsi="Times New Roman"/>
        </w:rPr>
        <w:t>пропозицій</w:t>
      </w:r>
      <w:proofErr w:type="spellEnd"/>
      <w:r w:rsidRPr="00BB6E3A">
        <w:rPr>
          <w:rFonts w:ascii="Times New Roman" w:hAnsi="Times New Roman"/>
        </w:rPr>
        <w:t xml:space="preserve"> до проекту порядку денного</w:t>
      </w:r>
      <w:r>
        <w:rPr>
          <w:rFonts w:ascii="Times New Roman" w:hAnsi="Times New Roman"/>
          <w:lang w:val="uk-UA"/>
        </w:rPr>
        <w:t xml:space="preserve"> загальних зборів</w:t>
      </w:r>
      <w:r w:rsidRPr="00BB6E3A">
        <w:rPr>
          <w:rFonts w:ascii="Times New Roman" w:hAnsi="Times New Roman"/>
        </w:rPr>
        <w:t>.</w:t>
      </w:r>
    </w:p>
    <w:p w:rsidR="00BB725B" w:rsidRPr="001279F5" w:rsidRDefault="00BB725B" w:rsidP="00556AB8">
      <w:pPr>
        <w:spacing w:line="216" w:lineRule="auto"/>
        <w:ind w:firstLine="567"/>
        <w:jc w:val="both"/>
      </w:pPr>
      <w:r w:rsidRPr="00BB6E3A">
        <w:rPr>
          <w:rStyle w:val="a4"/>
        </w:rPr>
        <w:t>Порядок участі та голосування на загальних зборах за довіреністю:</w:t>
      </w:r>
      <w:r w:rsidRPr="00BB6E3A">
        <w:t xml:space="preserve"> </w:t>
      </w:r>
      <w:r w:rsidRPr="001279F5">
        <w:t>Для участі у зборах акціонер має надати документи, що посвідчують його особу, а представник акціонера має надати документи, що посвідчують його особу, та документи, що підтверджують його повноваження, оформлені згідно діючого законодавства.</w:t>
      </w:r>
    </w:p>
    <w:p w:rsidR="00BB725B" w:rsidRPr="001279F5" w:rsidRDefault="00BB725B" w:rsidP="00556AB8">
      <w:pPr>
        <w:spacing w:line="216" w:lineRule="auto"/>
        <w:ind w:firstLine="567"/>
        <w:jc w:val="both"/>
      </w:pPr>
      <w:r w:rsidRPr="001279F5">
        <w:t>Представником акціонера на зборах акціонерів Товариства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зборах.</w:t>
      </w:r>
    </w:p>
    <w:p w:rsidR="00BB725B" w:rsidRPr="001279F5" w:rsidRDefault="00BB725B" w:rsidP="00BB725B">
      <w:pPr>
        <w:spacing w:line="216" w:lineRule="auto"/>
        <w:jc w:val="both"/>
      </w:pPr>
      <w:r w:rsidRPr="001279F5">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w:t>
      </w:r>
    </w:p>
    <w:p w:rsidR="00BB725B" w:rsidRPr="001279F5" w:rsidRDefault="00BB725B" w:rsidP="00556AB8">
      <w:pPr>
        <w:spacing w:line="216" w:lineRule="auto"/>
        <w:ind w:firstLine="709"/>
        <w:jc w:val="both"/>
      </w:pPr>
      <w:r w:rsidRPr="001279F5">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BB725B" w:rsidRPr="001279F5" w:rsidRDefault="00BB725B" w:rsidP="00556AB8">
      <w:pPr>
        <w:spacing w:line="216" w:lineRule="auto"/>
        <w:ind w:firstLine="567"/>
        <w:jc w:val="both"/>
      </w:pPr>
      <w:r w:rsidRPr="001279F5">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акціонерів на свій розсуд.</w:t>
      </w:r>
    </w:p>
    <w:p w:rsidR="00BB725B" w:rsidRPr="001279F5" w:rsidRDefault="00BB725B" w:rsidP="00BB725B">
      <w:pPr>
        <w:spacing w:line="216" w:lineRule="auto"/>
        <w:jc w:val="both"/>
      </w:pPr>
      <w:r w:rsidRPr="001279F5">
        <w:lastRenderedPageBreak/>
        <w:t>Акціонер має право видати Довіреність декільком своїм представникам. Акціонер має право у будь-який час відкликати чи замінити свого представника на зборах Товариства. У разі, якщо для участі в зборах з'явилося декілька представників акціонера, реєструється той представник, довіреність якому видана пізніше.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B725B" w:rsidRPr="001279F5" w:rsidRDefault="00BB725B" w:rsidP="00BB725B">
      <w:pPr>
        <w:spacing w:line="216" w:lineRule="auto"/>
        <w:jc w:val="both"/>
      </w:pPr>
      <w:r w:rsidRPr="001279F5">
        <w:t>            В реєстрації акціонера (його представника) для участі у загальних зборах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05208A" w:rsidRPr="001E090E" w:rsidRDefault="0005208A" w:rsidP="0005208A">
      <w:pPr>
        <w:ind w:firstLine="900"/>
        <w:rPr>
          <w:lang w:val="ru-RU"/>
        </w:rPr>
      </w:pPr>
      <w:r w:rsidRPr="0000460B">
        <w:rPr>
          <w:color w:val="000000"/>
        </w:rPr>
        <w:t>На дату складання переліку осіб, яким надсилається повідомлення про проведення загальних зборів акціонерного товариства</w:t>
      </w:r>
      <w:r w:rsidR="00F5529D" w:rsidRPr="0000460B">
        <w:rPr>
          <w:color w:val="000000"/>
        </w:rPr>
        <w:t xml:space="preserve"> наданого ПАТ «НДУ» станом на </w:t>
      </w:r>
      <w:r w:rsidR="00CB0FAA">
        <w:t>26</w:t>
      </w:r>
      <w:r w:rsidR="00FA43A4">
        <w:t>.02.20</w:t>
      </w:r>
      <w:r w:rsidR="00CB0FAA">
        <w:rPr>
          <w:lang w:val="ru-RU"/>
        </w:rPr>
        <w:t>21</w:t>
      </w:r>
      <w:r w:rsidR="0000460B" w:rsidRPr="0000460B">
        <w:t>р.</w:t>
      </w:r>
      <w:r w:rsidRPr="0000460B">
        <w:rPr>
          <w:color w:val="000000"/>
        </w:rPr>
        <w:t xml:space="preserve"> загаль</w:t>
      </w:r>
      <w:r w:rsidR="00C34A3F" w:rsidRPr="0000460B">
        <w:rPr>
          <w:color w:val="000000"/>
        </w:rPr>
        <w:t>на кількість акцій –</w:t>
      </w:r>
      <w:r w:rsidR="0000460B">
        <w:rPr>
          <w:color w:val="000000"/>
        </w:rPr>
        <w:t>3440</w:t>
      </w:r>
      <w:r w:rsidRPr="0000460B">
        <w:rPr>
          <w:color w:val="000000"/>
        </w:rPr>
        <w:t xml:space="preserve"> шт., г</w:t>
      </w:r>
      <w:r w:rsidR="00C34A3F" w:rsidRPr="0000460B">
        <w:rPr>
          <w:color w:val="000000"/>
        </w:rPr>
        <w:t xml:space="preserve">олосуючих </w:t>
      </w:r>
      <w:r w:rsidR="0000460B" w:rsidRPr="0000460B">
        <w:t>– 3140шт</w:t>
      </w:r>
      <w:r w:rsidRPr="0000460B">
        <w:t>.</w:t>
      </w:r>
    </w:p>
    <w:p w:rsidR="006A6A13" w:rsidRPr="0000460B" w:rsidRDefault="006A6A13" w:rsidP="006A6A13">
      <w:pPr>
        <w:pStyle w:val="a3"/>
        <w:jc w:val="center"/>
        <w:rPr>
          <w:b/>
          <w:sz w:val="20"/>
          <w:szCs w:val="20"/>
        </w:rPr>
      </w:pPr>
      <w:r w:rsidRPr="0000460B">
        <w:rPr>
          <w:b/>
          <w:sz w:val="20"/>
          <w:szCs w:val="20"/>
        </w:rPr>
        <w:t xml:space="preserve">Основні показники фінансово-господарської </w:t>
      </w:r>
      <w:r w:rsidR="00CB0FAA">
        <w:rPr>
          <w:b/>
          <w:sz w:val="20"/>
          <w:szCs w:val="20"/>
        </w:rPr>
        <w:t>діяльності за 2020</w:t>
      </w:r>
      <w:r w:rsidRPr="0000460B">
        <w:rPr>
          <w:b/>
          <w:sz w:val="20"/>
          <w:szCs w:val="20"/>
        </w:rPr>
        <w:t xml:space="preserve"> рік (тис. грн.)</w:t>
      </w:r>
    </w:p>
    <w:tbl>
      <w:tblPr>
        <w:tblW w:w="10184"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20"/>
        <w:gridCol w:w="1944"/>
        <w:gridCol w:w="3420"/>
      </w:tblGrid>
      <w:tr w:rsidR="006A6A13" w:rsidRPr="0000460B" w:rsidTr="008B715D">
        <w:trPr>
          <w:tblCellSpacing w:w="0" w:type="dxa"/>
        </w:trPr>
        <w:tc>
          <w:tcPr>
            <w:tcW w:w="4820" w:type="dxa"/>
            <w:vMerge w:val="restart"/>
            <w:tcBorders>
              <w:top w:val="outset" w:sz="6" w:space="0" w:color="auto"/>
              <w:left w:val="outset" w:sz="6" w:space="0" w:color="auto"/>
              <w:bottom w:val="outset" w:sz="6" w:space="0" w:color="auto"/>
              <w:right w:val="outset" w:sz="6" w:space="0" w:color="auto"/>
            </w:tcBorders>
            <w:vAlign w:val="center"/>
          </w:tcPr>
          <w:p w:rsidR="006A6A13" w:rsidRPr="0000460B" w:rsidRDefault="006A6A13">
            <w:pPr>
              <w:pStyle w:val="a3"/>
              <w:rPr>
                <w:sz w:val="20"/>
                <w:szCs w:val="20"/>
              </w:rPr>
            </w:pPr>
            <w:r w:rsidRPr="0000460B">
              <w:rPr>
                <w:sz w:val="20"/>
                <w:szCs w:val="20"/>
              </w:rPr>
              <w:t>Найменування показника</w:t>
            </w:r>
          </w:p>
        </w:tc>
        <w:tc>
          <w:tcPr>
            <w:tcW w:w="5364" w:type="dxa"/>
            <w:gridSpan w:val="2"/>
            <w:tcBorders>
              <w:top w:val="outset" w:sz="6" w:space="0" w:color="auto"/>
              <w:left w:val="outset" w:sz="6" w:space="0" w:color="auto"/>
              <w:bottom w:val="outset" w:sz="6" w:space="0" w:color="auto"/>
              <w:right w:val="outset" w:sz="6" w:space="0" w:color="auto"/>
            </w:tcBorders>
            <w:vAlign w:val="center"/>
          </w:tcPr>
          <w:p w:rsidR="006A6A13" w:rsidRPr="0000460B" w:rsidRDefault="006A6A13">
            <w:pPr>
              <w:pStyle w:val="a3"/>
              <w:jc w:val="center"/>
              <w:rPr>
                <w:sz w:val="20"/>
                <w:szCs w:val="20"/>
              </w:rPr>
            </w:pPr>
            <w:r w:rsidRPr="0000460B">
              <w:rPr>
                <w:sz w:val="20"/>
                <w:szCs w:val="20"/>
              </w:rPr>
              <w:t>Період</w:t>
            </w:r>
          </w:p>
        </w:tc>
      </w:tr>
      <w:tr w:rsidR="006A6A13" w:rsidRPr="0000460B" w:rsidTr="008B715D">
        <w:trPr>
          <w:tblCellSpacing w:w="0" w:type="dxa"/>
        </w:trPr>
        <w:tc>
          <w:tcPr>
            <w:tcW w:w="4820" w:type="dxa"/>
            <w:vMerge/>
            <w:tcBorders>
              <w:top w:val="outset" w:sz="6" w:space="0" w:color="auto"/>
              <w:left w:val="outset" w:sz="6" w:space="0" w:color="auto"/>
              <w:bottom w:val="outset" w:sz="6" w:space="0" w:color="auto"/>
              <w:right w:val="outset" w:sz="6" w:space="0" w:color="auto"/>
            </w:tcBorders>
            <w:vAlign w:val="center"/>
          </w:tcPr>
          <w:p w:rsidR="006A6A13" w:rsidRPr="0000460B" w:rsidRDefault="006A6A13">
            <w:pPr>
              <w:rPr>
                <w:sz w:val="20"/>
                <w:szCs w:val="20"/>
              </w:rPr>
            </w:pPr>
          </w:p>
        </w:tc>
        <w:tc>
          <w:tcPr>
            <w:tcW w:w="1944" w:type="dxa"/>
            <w:tcBorders>
              <w:top w:val="outset" w:sz="6" w:space="0" w:color="auto"/>
              <w:left w:val="outset" w:sz="6" w:space="0" w:color="auto"/>
              <w:bottom w:val="outset" w:sz="6" w:space="0" w:color="auto"/>
              <w:right w:val="outset" w:sz="6" w:space="0" w:color="auto"/>
            </w:tcBorders>
            <w:vAlign w:val="center"/>
          </w:tcPr>
          <w:p w:rsidR="006A6A13" w:rsidRPr="0000460B" w:rsidRDefault="00CB0FAA">
            <w:pPr>
              <w:pStyle w:val="a3"/>
              <w:jc w:val="center"/>
              <w:rPr>
                <w:sz w:val="20"/>
                <w:szCs w:val="20"/>
              </w:rPr>
            </w:pPr>
            <w:r>
              <w:rPr>
                <w:sz w:val="20"/>
                <w:szCs w:val="20"/>
              </w:rPr>
              <w:t>Звітний (2020</w:t>
            </w:r>
            <w:r w:rsidR="006A6A13" w:rsidRPr="0000460B">
              <w:rPr>
                <w:sz w:val="20"/>
                <w:szCs w:val="20"/>
              </w:rPr>
              <w:t>)</w:t>
            </w:r>
          </w:p>
        </w:tc>
        <w:tc>
          <w:tcPr>
            <w:tcW w:w="3420" w:type="dxa"/>
            <w:tcBorders>
              <w:top w:val="outset" w:sz="6" w:space="0" w:color="auto"/>
              <w:left w:val="outset" w:sz="6" w:space="0" w:color="auto"/>
              <w:bottom w:val="outset" w:sz="6" w:space="0" w:color="auto"/>
              <w:right w:val="outset" w:sz="6" w:space="0" w:color="auto"/>
            </w:tcBorders>
            <w:vAlign w:val="center"/>
          </w:tcPr>
          <w:p w:rsidR="006A6A13" w:rsidRPr="0000460B" w:rsidRDefault="0000460B">
            <w:pPr>
              <w:pStyle w:val="a3"/>
              <w:jc w:val="center"/>
              <w:rPr>
                <w:sz w:val="20"/>
                <w:szCs w:val="20"/>
              </w:rPr>
            </w:pPr>
            <w:r w:rsidRPr="0000460B">
              <w:rPr>
                <w:sz w:val="20"/>
                <w:szCs w:val="20"/>
              </w:rPr>
              <w:t>Попередній (201</w:t>
            </w:r>
            <w:r w:rsidR="00CB0FAA">
              <w:rPr>
                <w:sz w:val="20"/>
                <w:szCs w:val="20"/>
              </w:rPr>
              <w:t>9</w:t>
            </w:r>
            <w:r w:rsidR="006A6A13" w:rsidRPr="0000460B">
              <w:rPr>
                <w:sz w:val="20"/>
                <w:szCs w:val="20"/>
              </w:rPr>
              <w:t>)</w:t>
            </w:r>
          </w:p>
        </w:tc>
      </w:tr>
      <w:tr w:rsidR="00CB0FAA"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pPr>
              <w:pStyle w:val="a3"/>
              <w:rPr>
                <w:sz w:val="20"/>
                <w:szCs w:val="20"/>
              </w:rPr>
            </w:pPr>
            <w:r w:rsidRPr="0000460B">
              <w:rPr>
                <w:sz w:val="20"/>
                <w:szCs w:val="20"/>
              </w:rPr>
              <w:t>Усього активів</w:t>
            </w:r>
          </w:p>
        </w:tc>
        <w:tc>
          <w:tcPr>
            <w:tcW w:w="1944" w:type="dxa"/>
            <w:tcBorders>
              <w:top w:val="outset" w:sz="6" w:space="0" w:color="auto"/>
              <w:left w:val="outset" w:sz="6" w:space="0" w:color="auto"/>
              <w:bottom w:val="outset" w:sz="6" w:space="0" w:color="auto"/>
              <w:right w:val="outset" w:sz="6" w:space="0" w:color="auto"/>
            </w:tcBorders>
            <w:vAlign w:val="center"/>
          </w:tcPr>
          <w:p w:rsidR="00CB0FAA" w:rsidRPr="00F04456" w:rsidRDefault="00F04456">
            <w:pPr>
              <w:pStyle w:val="a3"/>
              <w:jc w:val="center"/>
              <w:rPr>
                <w:sz w:val="20"/>
                <w:szCs w:val="20"/>
              </w:rPr>
            </w:pPr>
            <w:r>
              <w:rPr>
                <w:sz w:val="20"/>
                <w:szCs w:val="20"/>
              </w:rPr>
              <w:t>1952</w:t>
            </w:r>
          </w:p>
        </w:tc>
        <w:tc>
          <w:tcPr>
            <w:tcW w:w="3420" w:type="dxa"/>
            <w:tcBorders>
              <w:top w:val="outset" w:sz="6" w:space="0" w:color="auto"/>
              <w:left w:val="outset" w:sz="6" w:space="0" w:color="auto"/>
              <w:bottom w:val="outset" w:sz="6" w:space="0" w:color="auto"/>
              <w:right w:val="outset" w:sz="6" w:space="0" w:color="auto"/>
            </w:tcBorders>
            <w:vAlign w:val="center"/>
          </w:tcPr>
          <w:p w:rsidR="00CB0FAA" w:rsidRPr="00DC2738" w:rsidRDefault="00CB0FAA" w:rsidP="00DD5647">
            <w:pPr>
              <w:pStyle w:val="a3"/>
              <w:jc w:val="center"/>
              <w:rPr>
                <w:sz w:val="20"/>
                <w:szCs w:val="20"/>
                <w:lang w:val="en-US"/>
              </w:rPr>
            </w:pPr>
            <w:r>
              <w:rPr>
                <w:sz w:val="20"/>
                <w:szCs w:val="20"/>
              </w:rPr>
              <w:t>22</w:t>
            </w:r>
            <w:r>
              <w:rPr>
                <w:sz w:val="20"/>
                <w:szCs w:val="20"/>
                <w:lang w:val="en-US"/>
              </w:rPr>
              <w:t>80</w:t>
            </w:r>
          </w:p>
        </w:tc>
      </w:tr>
      <w:tr w:rsidR="00CB0FAA"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CB0FAA" w:rsidRPr="00DC2738" w:rsidRDefault="00CB0FAA">
            <w:pPr>
              <w:pStyle w:val="a3"/>
              <w:rPr>
                <w:sz w:val="20"/>
                <w:szCs w:val="20"/>
                <w:lang w:val="ru-RU"/>
              </w:rPr>
            </w:pPr>
            <w:r w:rsidRPr="0000460B">
              <w:rPr>
                <w:sz w:val="20"/>
                <w:szCs w:val="20"/>
              </w:rPr>
              <w:t>Основні засоби</w:t>
            </w:r>
            <w:r w:rsidRPr="00DC2738">
              <w:rPr>
                <w:sz w:val="20"/>
                <w:szCs w:val="20"/>
                <w:lang w:val="ru-RU"/>
              </w:rPr>
              <w:t xml:space="preserve"> (за </w:t>
            </w:r>
            <w:proofErr w:type="spellStart"/>
            <w:r w:rsidRPr="00DC2738">
              <w:rPr>
                <w:sz w:val="20"/>
                <w:szCs w:val="20"/>
                <w:lang w:val="ru-RU"/>
              </w:rPr>
              <w:t>залишковою</w:t>
            </w:r>
            <w:proofErr w:type="spellEnd"/>
            <w:r w:rsidRPr="00DC2738">
              <w:rPr>
                <w:sz w:val="20"/>
                <w:szCs w:val="20"/>
                <w:lang w:val="ru-RU"/>
              </w:rPr>
              <w:t xml:space="preserve"> </w:t>
            </w:r>
            <w:proofErr w:type="spellStart"/>
            <w:r w:rsidRPr="00DC2738">
              <w:rPr>
                <w:sz w:val="20"/>
                <w:szCs w:val="20"/>
                <w:lang w:val="ru-RU"/>
              </w:rPr>
              <w:t>вартістю</w:t>
            </w:r>
            <w:proofErr w:type="spellEnd"/>
            <w:r w:rsidRPr="00DC2738">
              <w:rPr>
                <w:sz w:val="20"/>
                <w:szCs w:val="20"/>
                <w:lang w:val="ru-RU"/>
              </w:rPr>
              <w:t>)</w:t>
            </w:r>
          </w:p>
        </w:tc>
        <w:tc>
          <w:tcPr>
            <w:tcW w:w="1944" w:type="dxa"/>
            <w:tcBorders>
              <w:top w:val="outset" w:sz="6" w:space="0" w:color="auto"/>
              <w:left w:val="outset" w:sz="6" w:space="0" w:color="auto"/>
              <w:bottom w:val="outset" w:sz="6" w:space="0" w:color="auto"/>
              <w:right w:val="outset" w:sz="6" w:space="0" w:color="auto"/>
            </w:tcBorders>
            <w:vAlign w:val="center"/>
          </w:tcPr>
          <w:p w:rsidR="00CB0FAA" w:rsidRPr="00F04456" w:rsidRDefault="00F04456">
            <w:pPr>
              <w:pStyle w:val="a3"/>
              <w:jc w:val="center"/>
              <w:rPr>
                <w:sz w:val="20"/>
                <w:szCs w:val="20"/>
              </w:rPr>
            </w:pPr>
            <w:r>
              <w:rPr>
                <w:sz w:val="20"/>
                <w:szCs w:val="20"/>
              </w:rPr>
              <w:t>1639</w:t>
            </w:r>
          </w:p>
        </w:tc>
        <w:tc>
          <w:tcPr>
            <w:tcW w:w="3420" w:type="dxa"/>
            <w:tcBorders>
              <w:top w:val="outset" w:sz="6" w:space="0" w:color="auto"/>
              <w:left w:val="outset" w:sz="6" w:space="0" w:color="auto"/>
              <w:bottom w:val="outset" w:sz="6" w:space="0" w:color="auto"/>
              <w:right w:val="outset" w:sz="6" w:space="0" w:color="auto"/>
            </w:tcBorders>
            <w:vAlign w:val="center"/>
          </w:tcPr>
          <w:p w:rsidR="00CB0FAA" w:rsidRPr="00DC2738" w:rsidRDefault="00CB0FAA" w:rsidP="00DD5647">
            <w:pPr>
              <w:pStyle w:val="a3"/>
              <w:jc w:val="center"/>
              <w:rPr>
                <w:sz w:val="20"/>
                <w:szCs w:val="20"/>
                <w:lang w:val="en-US"/>
              </w:rPr>
            </w:pPr>
            <w:r>
              <w:rPr>
                <w:sz w:val="20"/>
                <w:szCs w:val="20"/>
              </w:rPr>
              <w:t>1</w:t>
            </w:r>
            <w:r>
              <w:rPr>
                <w:sz w:val="20"/>
                <w:szCs w:val="20"/>
                <w:lang w:val="en-US"/>
              </w:rPr>
              <w:t>834</w:t>
            </w:r>
          </w:p>
        </w:tc>
      </w:tr>
      <w:tr w:rsidR="00CB0FAA"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pPr>
              <w:pStyle w:val="a3"/>
              <w:rPr>
                <w:sz w:val="20"/>
                <w:szCs w:val="20"/>
              </w:rPr>
            </w:pPr>
            <w:r w:rsidRPr="0000460B">
              <w:rPr>
                <w:sz w:val="20"/>
                <w:szCs w:val="20"/>
              </w:rPr>
              <w:t>Запаси</w:t>
            </w:r>
          </w:p>
        </w:tc>
        <w:tc>
          <w:tcPr>
            <w:tcW w:w="1944" w:type="dxa"/>
            <w:tcBorders>
              <w:top w:val="outset" w:sz="6" w:space="0" w:color="auto"/>
              <w:left w:val="outset" w:sz="6" w:space="0" w:color="auto"/>
              <w:bottom w:val="outset" w:sz="6" w:space="0" w:color="auto"/>
              <w:right w:val="outset" w:sz="6" w:space="0" w:color="auto"/>
            </w:tcBorders>
            <w:vAlign w:val="center"/>
          </w:tcPr>
          <w:p w:rsidR="00CB0FAA" w:rsidRPr="0000460B" w:rsidRDefault="00F04456">
            <w:pPr>
              <w:pStyle w:val="a3"/>
              <w:jc w:val="center"/>
              <w:rPr>
                <w:sz w:val="20"/>
                <w:szCs w:val="20"/>
              </w:rPr>
            </w:pPr>
            <w:r>
              <w:rPr>
                <w:sz w:val="20"/>
                <w:szCs w:val="20"/>
              </w:rPr>
              <w:t>237</w:t>
            </w:r>
          </w:p>
        </w:tc>
        <w:tc>
          <w:tcPr>
            <w:tcW w:w="34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rsidP="00DD5647">
            <w:pPr>
              <w:pStyle w:val="a3"/>
              <w:jc w:val="center"/>
              <w:rPr>
                <w:sz w:val="20"/>
                <w:szCs w:val="20"/>
              </w:rPr>
            </w:pPr>
            <w:r>
              <w:rPr>
                <w:sz w:val="20"/>
                <w:szCs w:val="20"/>
              </w:rPr>
              <w:t>227</w:t>
            </w:r>
          </w:p>
        </w:tc>
      </w:tr>
      <w:tr w:rsidR="00CB0FAA"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pPr>
              <w:pStyle w:val="a3"/>
              <w:rPr>
                <w:sz w:val="20"/>
                <w:szCs w:val="20"/>
              </w:rPr>
            </w:pPr>
            <w:r w:rsidRPr="0000460B">
              <w:rPr>
                <w:sz w:val="20"/>
                <w:szCs w:val="20"/>
              </w:rPr>
              <w:t>Сумарна дебіторська заборгованість</w:t>
            </w:r>
          </w:p>
        </w:tc>
        <w:tc>
          <w:tcPr>
            <w:tcW w:w="1944" w:type="dxa"/>
            <w:tcBorders>
              <w:top w:val="outset" w:sz="6" w:space="0" w:color="auto"/>
              <w:left w:val="outset" w:sz="6" w:space="0" w:color="auto"/>
              <w:bottom w:val="outset" w:sz="6" w:space="0" w:color="auto"/>
              <w:right w:val="outset" w:sz="6" w:space="0" w:color="auto"/>
            </w:tcBorders>
            <w:vAlign w:val="center"/>
          </w:tcPr>
          <w:p w:rsidR="00CB0FAA" w:rsidRPr="0000460B" w:rsidRDefault="00F04456">
            <w:pPr>
              <w:pStyle w:val="a3"/>
              <w:jc w:val="center"/>
              <w:rPr>
                <w:sz w:val="20"/>
                <w:szCs w:val="20"/>
              </w:rPr>
            </w:pPr>
            <w:r>
              <w:rPr>
                <w:sz w:val="20"/>
                <w:szCs w:val="20"/>
              </w:rPr>
              <w:t>68</w:t>
            </w:r>
          </w:p>
        </w:tc>
        <w:tc>
          <w:tcPr>
            <w:tcW w:w="34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rsidP="00DD5647">
            <w:pPr>
              <w:pStyle w:val="a3"/>
              <w:jc w:val="center"/>
              <w:rPr>
                <w:sz w:val="20"/>
                <w:szCs w:val="20"/>
              </w:rPr>
            </w:pPr>
            <w:r>
              <w:rPr>
                <w:sz w:val="20"/>
                <w:szCs w:val="20"/>
              </w:rPr>
              <w:t>152</w:t>
            </w:r>
          </w:p>
        </w:tc>
      </w:tr>
      <w:tr w:rsidR="00CB0FAA"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pPr>
              <w:pStyle w:val="a3"/>
              <w:rPr>
                <w:sz w:val="20"/>
                <w:szCs w:val="20"/>
              </w:rPr>
            </w:pPr>
            <w:r w:rsidRPr="0000460B">
              <w:rPr>
                <w:sz w:val="20"/>
                <w:szCs w:val="20"/>
              </w:rPr>
              <w:t>Грошові кошти та їх еквіваленти</w:t>
            </w:r>
          </w:p>
        </w:tc>
        <w:tc>
          <w:tcPr>
            <w:tcW w:w="1944" w:type="dxa"/>
            <w:tcBorders>
              <w:top w:val="outset" w:sz="6" w:space="0" w:color="auto"/>
              <w:left w:val="outset" w:sz="6" w:space="0" w:color="auto"/>
              <w:bottom w:val="outset" w:sz="6" w:space="0" w:color="auto"/>
              <w:right w:val="outset" w:sz="6" w:space="0" w:color="auto"/>
            </w:tcBorders>
            <w:vAlign w:val="center"/>
          </w:tcPr>
          <w:p w:rsidR="00CB0FAA" w:rsidRPr="0000460B" w:rsidRDefault="00F04456">
            <w:pPr>
              <w:pStyle w:val="a3"/>
              <w:jc w:val="center"/>
              <w:rPr>
                <w:sz w:val="20"/>
                <w:szCs w:val="20"/>
              </w:rPr>
            </w:pPr>
            <w:r>
              <w:rPr>
                <w:sz w:val="20"/>
                <w:szCs w:val="20"/>
              </w:rPr>
              <w:t>7</w:t>
            </w:r>
          </w:p>
        </w:tc>
        <w:tc>
          <w:tcPr>
            <w:tcW w:w="34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rsidP="00DD5647">
            <w:pPr>
              <w:pStyle w:val="a3"/>
              <w:jc w:val="center"/>
              <w:rPr>
                <w:sz w:val="20"/>
                <w:szCs w:val="20"/>
              </w:rPr>
            </w:pPr>
            <w:r>
              <w:rPr>
                <w:sz w:val="20"/>
                <w:szCs w:val="20"/>
              </w:rPr>
              <w:t>67</w:t>
            </w:r>
          </w:p>
        </w:tc>
      </w:tr>
      <w:tr w:rsidR="00CB0FAA"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pPr>
              <w:pStyle w:val="a3"/>
              <w:rPr>
                <w:sz w:val="20"/>
                <w:szCs w:val="20"/>
              </w:rPr>
            </w:pPr>
            <w:r>
              <w:rPr>
                <w:sz w:val="20"/>
                <w:szCs w:val="20"/>
              </w:rPr>
              <w:t xml:space="preserve">Нерозподілений прибуток (непокритий </w:t>
            </w:r>
            <w:r w:rsidRPr="0000460B">
              <w:rPr>
                <w:sz w:val="20"/>
                <w:szCs w:val="20"/>
              </w:rPr>
              <w:t>збиток</w:t>
            </w:r>
            <w:r>
              <w:rPr>
                <w:sz w:val="20"/>
                <w:szCs w:val="20"/>
              </w:rPr>
              <w:t>)</w:t>
            </w:r>
          </w:p>
        </w:tc>
        <w:tc>
          <w:tcPr>
            <w:tcW w:w="1944" w:type="dxa"/>
            <w:tcBorders>
              <w:top w:val="outset" w:sz="6" w:space="0" w:color="auto"/>
              <w:left w:val="outset" w:sz="6" w:space="0" w:color="auto"/>
              <w:bottom w:val="outset" w:sz="6" w:space="0" w:color="auto"/>
              <w:right w:val="outset" w:sz="6" w:space="0" w:color="auto"/>
            </w:tcBorders>
            <w:vAlign w:val="center"/>
          </w:tcPr>
          <w:p w:rsidR="00CB0FAA" w:rsidRPr="0000460B" w:rsidRDefault="00F04456">
            <w:pPr>
              <w:pStyle w:val="a3"/>
              <w:jc w:val="center"/>
              <w:rPr>
                <w:sz w:val="20"/>
                <w:szCs w:val="20"/>
              </w:rPr>
            </w:pPr>
            <w:r>
              <w:rPr>
                <w:sz w:val="20"/>
                <w:szCs w:val="20"/>
              </w:rPr>
              <w:t>742</w:t>
            </w:r>
          </w:p>
        </w:tc>
        <w:tc>
          <w:tcPr>
            <w:tcW w:w="34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rsidP="00DD5647">
            <w:pPr>
              <w:pStyle w:val="a3"/>
              <w:jc w:val="center"/>
              <w:rPr>
                <w:sz w:val="20"/>
                <w:szCs w:val="20"/>
              </w:rPr>
            </w:pPr>
            <w:r>
              <w:rPr>
                <w:sz w:val="20"/>
                <w:szCs w:val="20"/>
              </w:rPr>
              <w:t>1042</w:t>
            </w:r>
          </w:p>
        </w:tc>
      </w:tr>
      <w:tr w:rsidR="00CB0FAA"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pPr>
              <w:pStyle w:val="a3"/>
              <w:rPr>
                <w:sz w:val="20"/>
                <w:szCs w:val="20"/>
              </w:rPr>
            </w:pPr>
            <w:r w:rsidRPr="0000460B">
              <w:rPr>
                <w:sz w:val="20"/>
                <w:szCs w:val="20"/>
              </w:rPr>
              <w:t>Власний капітал</w:t>
            </w:r>
          </w:p>
        </w:tc>
        <w:tc>
          <w:tcPr>
            <w:tcW w:w="1944" w:type="dxa"/>
            <w:tcBorders>
              <w:top w:val="outset" w:sz="6" w:space="0" w:color="auto"/>
              <w:left w:val="outset" w:sz="6" w:space="0" w:color="auto"/>
              <w:bottom w:val="outset" w:sz="6" w:space="0" w:color="auto"/>
              <w:right w:val="outset" w:sz="6" w:space="0" w:color="auto"/>
            </w:tcBorders>
            <w:vAlign w:val="center"/>
          </w:tcPr>
          <w:p w:rsidR="00CB0FAA" w:rsidRPr="0000460B" w:rsidRDefault="00F04456">
            <w:pPr>
              <w:pStyle w:val="a3"/>
              <w:jc w:val="center"/>
              <w:rPr>
                <w:sz w:val="20"/>
                <w:szCs w:val="20"/>
              </w:rPr>
            </w:pPr>
            <w:r>
              <w:rPr>
                <w:sz w:val="20"/>
                <w:szCs w:val="20"/>
              </w:rPr>
              <w:t>84</w:t>
            </w:r>
          </w:p>
        </w:tc>
        <w:tc>
          <w:tcPr>
            <w:tcW w:w="34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rsidP="00DD5647">
            <w:pPr>
              <w:pStyle w:val="a3"/>
              <w:jc w:val="center"/>
              <w:rPr>
                <w:sz w:val="20"/>
                <w:szCs w:val="20"/>
              </w:rPr>
            </w:pPr>
            <w:r>
              <w:rPr>
                <w:sz w:val="20"/>
                <w:szCs w:val="20"/>
              </w:rPr>
              <w:t>84</w:t>
            </w:r>
          </w:p>
        </w:tc>
      </w:tr>
      <w:tr w:rsidR="00CB0FAA"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pPr>
              <w:pStyle w:val="a3"/>
              <w:rPr>
                <w:sz w:val="20"/>
                <w:szCs w:val="20"/>
              </w:rPr>
            </w:pPr>
            <w:r>
              <w:rPr>
                <w:sz w:val="20"/>
                <w:szCs w:val="20"/>
              </w:rPr>
              <w:t>Зареєстрований (пайовий/с</w:t>
            </w:r>
            <w:r w:rsidRPr="0000460B">
              <w:rPr>
                <w:sz w:val="20"/>
                <w:szCs w:val="20"/>
              </w:rPr>
              <w:t>татутний</w:t>
            </w:r>
            <w:r>
              <w:rPr>
                <w:sz w:val="20"/>
                <w:szCs w:val="20"/>
              </w:rPr>
              <w:t>)</w:t>
            </w:r>
            <w:r w:rsidRPr="0000460B">
              <w:rPr>
                <w:sz w:val="20"/>
                <w:szCs w:val="20"/>
              </w:rPr>
              <w:t xml:space="preserve"> капітал</w:t>
            </w:r>
          </w:p>
        </w:tc>
        <w:tc>
          <w:tcPr>
            <w:tcW w:w="1944" w:type="dxa"/>
            <w:tcBorders>
              <w:top w:val="outset" w:sz="6" w:space="0" w:color="auto"/>
              <w:left w:val="outset" w:sz="6" w:space="0" w:color="auto"/>
              <w:bottom w:val="outset" w:sz="6" w:space="0" w:color="auto"/>
              <w:right w:val="outset" w:sz="6" w:space="0" w:color="auto"/>
            </w:tcBorders>
            <w:vAlign w:val="center"/>
          </w:tcPr>
          <w:p w:rsidR="00CB0FAA" w:rsidRPr="0000460B" w:rsidRDefault="00F04456">
            <w:pPr>
              <w:pStyle w:val="a3"/>
              <w:jc w:val="center"/>
              <w:rPr>
                <w:sz w:val="20"/>
                <w:szCs w:val="20"/>
              </w:rPr>
            </w:pPr>
            <w:r>
              <w:rPr>
                <w:sz w:val="20"/>
                <w:szCs w:val="20"/>
              </w:rPr>
              <w:t>1032</w:t>
            </w:r>
          </w:p>
        </w:tc>
        <w:tc>
          <w:tcPr>
            <w:tcW w:w="34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rsidP="00DD5647">
            <w:pPr>
              <w:pStyle w:val="a3"/>
              <w:jc w:val="center"/>
              <w:rPr>
                <w:sz w:val="20"/>
                <w:szCs w:val="20"/>
              </w:rPr>
            </w:pPr>
            <w:r>
              <w:rPr>
                <w:sz w:val="20"/>
                <w:szCs w:val="20"/>
              </w:rPr>
              <w:t>1032</w:t>
            </w:r>
          </w:p>
        </w:tc>
      </w:tr>
      <w:tr w:rsidR="00CB0FAA"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pPr>
              <w:pStyle w:val="a3"/>
              <w:rPr>
                <w:sz w:val="20"/>
                <w:szCs w:val="20"/>
              </w:rPr>
            </w:pPr>
            <w:r w:rsidRPr="0000460B">
              <w:rPr>
                <w:sz w:val="20"/>
                <w:szCs w:val="20"/>
              </w:rPr>
              <w:t>Довгострокові зобов’язання</w:t>
            </w:r>
            <w:r>
              <w:rPr>
                <w:sz w:val="20"/>
                <w:szCs w:val="20"/>
              </w:rPr>
              <w:t xml:space="preserve"> і забезпечення</w:t>
            </w:r>
          </w:p>
        </w:tc>
        <w:tc>
          <w:tcPr>
            <w:tcW w:w="1944" w:type="dxa"/>
            <w:tcBorders>
              <w:top w:val="outset" w:sz="6" w:space="0" w:color="auto"/>
              <w:left w:val="outset" w:sz="6" w:space="0" w:color="auto"/>
              <w:bottom w:val="outset" w:sz="6" w:space="0" w:color="auto"/>
              <w:right w:val="outset" w:sz="6" w:space="0" w:color="auto"/>
            </w:tcBorders>
            <w:vAlign w:val="center"/>
          </w:tcPr>
          <w:p w:rsidR="00CB0FAA" w:rsidRPr="0000460B" w:rsidRDefault="00F04456">
            <w:pPr>
              <w:pStyle w:val="a3"/>
              <w:jc w:val="center"/>
              <w:rPr>
                <w:sz w:val="20"/>
                <w:szCs w:val="20"/>
              </w:rPr>
            </w:pPr>
            <w:r>
              <w:rPr>
                <w:sz w:val="20"/>
                <w:szCs w:val="20"/>
              </w:rPr>
              <w:t>-</w:t>
            </w:r>
          </w:p>
        </w:tc>
        <w:tc>
          <w:tcPr>
            <w:tcW w:w="34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rsidP="00DD5647">
            <w:pPr>
              <w:pStyle w:val="a3"/>
              <w:jc w:val="center"/>
              <w:rPr>
                <w:sz w:val="20"/>
                <w:szCs w:val="20"/>
              </w:rPr>
            </w:pPr>
            <w:r>
              <w:rPr>
                <w:sz w:val="20"/>
                <w:szCs w:val="20"/>
              </w:rPr>
              <w:t>-</w:t>
            </w:r>
          </w:p>
        </w:tc>
      </w:tr>
      <w:tr w:rsidR="00CB0FAA"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pPr>
              <w:pStyle w:val="a3"/>
              <w:rPr>
                <w:sz w:val="20"/>
                <w:szCs w:val="20"/>
              </w:rPr>
            </w:pPr>
            <w:r w:rsidRPr="0000460B">
              <w:rPr>
                <w:sz w:val="20"/>
                <w:szCs w:val="20"/>
              </w:rPr>
              <w:t>Поточні зобов’язання</w:t>
            </w:r>
            <w:r>
              <w:rPr>
                <w:sz w:val="20"/>
                <w:szCs w:val="20"/>
              </w:rPr>
              <w:t xml:space="preserve"> і забезпечення</w:t>
            </w:r>
          </w:p>
        </w:tc>
        <w:tc>
          <w:tcPr>
            <w:tcW w:w="1944" w:type="dxa"/>
            <w:tcBorders>
              <w:top w:val="outset" w:sz="6" w:space="0" w:color="auto"/>
              <w:left w:val="outset" w:sz="6" w:space="0" w:color="auto"/>
              <w:bottom w:val="outset" w:sz="6" w:space="0" w:color="auto"/>
              <w:right w:val="outset" w:sz="6" w:space="0" w:color="auto"/>
            </w:tcBorders>
            <w:vAlign w:val="center"/>
          </w:tcPr>
          <w:p w:rsidR="00CB0FAA" w:rsidRPr="0000460B" w:rsidRDefault="00F04456">
            <w:pPr>
              <w:pStyle w:val="a3"/>
              <w:jc w:val="center"/>
              <w:rPr>
                <w:sz w:val="20"/>
                <w:szCs w:val="20"/>
              </w:rPr>
            </w:pPr>
            <w:r>
              <w:rPr>
                <w:sz w:val="20"/>
                <w:szCs w:val="20"/>
              </w:rPr>
              <w:t>94</w:t>
            </w:r>
          </w:p>
        </w:tc>
        <w:tc>
          <w:tcPr>
            <w:tcW w:w="3420" w:type="dxa"/>
            <w:tcBorders>
              <w:top w:val="outset" w:sz="6" w:space="0" w:color="auto"/>
              <w:left w:val="outset" w:sz="6" w:space="0" w:color="auto"/>
              <w:bottom w:val="outset" w:sz="6" w:space="0" w:color="auto"/>
              <w:right w:val="outset" w:sz="6" w:space="0" w:color="auto"/>
            </w:tcBorders>
            <w:vAlign w:val="center"/>
          </w:tcPr>
          <w:p w:rsidR="00CB0FAA" w:rsidRPr="0000460B" w:rsidRDefault="00CB0FAA" w:rsidP="00DD5647">
            <w:pPr>
              <w:pStyle w:val="a3"/>
              <w:jc w:val="center"/>
              <w:rPr>
                <w:sz w:val="20"/>
                <w:szCs w:val="20"/>
              </w:rPr>
            </w:pPr>
            <w:r>
              <w:rPr>
                <w:sz w:val="20"/>
                <w:szCs w:val="20"/>
              </w:rPr>
              <w:t>122</w:t>
            </w:r>
          </w:p>
        </w:tc>
      </w:tr>
      <w:tr w:rsidR="006A6A13"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6A6A13" w:rsidRPr="0000460B" w:rsidRDefault="006A6A13">
            <w:pPr>
              <w:pStyle w:val="a3"/>
              <w:rPr>
                <w:sz w:val="20"/>
                <w:szCs w:val="20"/>
              </w:rPr>
            </w:pPr>
            <w:r w:rsidRPr="0000460B">
              <w:rPr>
                <w:sz w:val="20"/>
                <w:szCs w:val="20"/>
              </w:rPr>
              <w:t xml:space="preserve">Чистий </w:t>
            </w:r>
            <w:r w:rsidR="00DC2738">
              <w:rPr>
                <w:sz w:val="20"/>
                <w:szCs w:val="20"/>
              </w:rPr>
              <w:t xml:space="preserve"> фінансовий результат: </w:t>
            </w:r>
            <w:r w:rsidRPr="0000460B">
              <w:rPr>
                <w:sz w:val="20"/>
                <w:szCs w:val="20"/>
              </w:rPr>
              <w:t>прибуток (збиток)</w:t>
            </w:r>
          </w:p>
        </w:tc>
        <w:tc>
          <w:tcPr>
            <w:tcW w:w="1944" w:type="dxa"/>
            <w:tcBorders>
              <w:top w:val="outset" w:sz="6" w:space="0" w:color="auto"/>
              <w:left w:val="outset" w:sz="6" w:space="0" w:color="auto"/>
              <w:bottom w:val="outset" w:sz="6" w:space="0" w:color="auto"/>
              <w:right w:val="outset" w:sz="6" w:space="0" w:color="auto"/>
            </w:tcBorders>
            <w:vAlign w:val="center"/>
          </w:tcPr>
          <w:p w:rsidR="006A6A13" w:rsidRPr="0000460B" w:rsidRDefault="00F04456" w:rsidP="00E81BAE">
            <w:pPr>
              <w:pStyle w:val="a3"/>
              <w:jc w:val="center"/>
              <w:rPr>
                <w:sz w:val="20"/>
                <w:szCs w:val="20"/>
              </w:rPr>
            </w:pPr>
            <w:r>
              <w:rPr>
                <w:sz w:val="20"/>
                <w:szCs w:val="20"/>
              </w:rPr>
              <w:t>301</w:t>
            </w:r>
          </w:p>
        </w:tc>
        <w:tc>
          <w:tcPr>
            <w:tcW w:w="3420" w:type="dxa"/>
            <w:tcBorders>
              <w:top w:val="outset" w:sz="6" w:space="0" w:color="auto"/>
              <w:left w:val="outset" w:sz="6" w:space="0" w:color="auto"/>
              <w:bottom w:val="outset" w:sz="6" w:space="0" w:color="auto"/>
              <w:right w:val="outset" w:sz="6" w:space="0" w:color="auto"/>
            </w:tcBorders>
            <w:vAlign w:val="center"/>
          </w:tcPr>
          <w:p w:rsidR="006A6A13" w:rsidRPr="00E81BAE" w:rsidRDefault="00FA43A4">
            <w:pPr>
              <w:pStyle w:val="a3"/>
              <w:jc w:val="center"/>
              <w:rPr>
                <w:sz w:val="20"/>
                <w:szCs w:val="20"/>
              </w:rPr>
            </w:pPr>
            <w:r>
              <w:rPr>
                <w:sz w:val="20"/>
                <w:szCs w:val="20"/>
                <w:lang w:val="en-US"/>
              </w:rPr>
              <w:t>4</w:t>
            </w:r>
            <w:r w:rsidR="00E81BAE">
              <w:rPr>
                <w:sz w:val="20"/>
                <w:szCs w:val="20"/>
              </w:rPr>
              <w:t>1</w:t>
            </w:r>
          </w:p>
        </w:tc>
      </w:tr>
      <w:tr w:rsidR="006A6A13"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6A6A13" w:rsidRPr="0000460B" w:rsidRDefault="006A6A13">
            <w:pPr>
              <w:pStyle w:val="a3"/>
              <w:rPr>
                <w:sz w:val="20"/>
                <w:szCs w:val="20"/>
              </w:rPr>
            </w:pPr>
            <w:r w:rsidRPr="0000460B">
              <w:rPr>
                <w:sz w:val="20"/>
                <w:szCs w:val="20"/>
              </w:rPr>
              <w:t>Середньорічна кількість акцій (шт.)</w:t>
            </w:r>
          </w:p>
        </w:tc>
        <w:tc>
          <w:tcPr>
            <w:tcW w:w="1944" w:type="dxa"/>
            <w:tcBorders>
              <w:top w:val="outset" w:sz="6" w:space="0" w:color="auto"/>
              <w:left w:val="outset" w:sz="6" w:space="0" w:color="auto"/>
              <w:bottom w:val="outset" w:sz="6" w:space="0" w:color="auto"/>
              <w:right w:val="outset" w:sz="6" w:space="0" w:color="auto"/>
            </w:tcBorders>
            <w:vAlign w:val="center"/>
          </w:tcPr>
          <w:p w:rsidR="006A6A13" w:rsidRPr="0000460B" w:rsidRDefault="00705C62">
            <w:pPr>
              <w:pStyle w:val="a3"/>
              <w:jc w:val="center"/>
              <w:rPr>
                <w:sz w:val="20"/>
                <w:szCs w:val="20"/>
              </w:rPr>
            </w:pPr>
            <w:r>
              <w:rPr>
                <w:sz w:val="20"/>
                <w:szCs w:val="20"/>
              </w:rPr>
              <w:t>3440</w:t>
            </w:r>
          </w:p>
        </w:tc>
        <w:tc>
          <w:tcPr>
            <w:tcW w:w="3420" w:type="dxa"/>
            <w:tcBorders>
              <w:top w:val="outset" w:sz="6" w:space="0" w:color="auto"/>
              <w:left w:val="outset" w:sz="6" w:space="0" w:color="auto"/>
              <w:bottom w:val="outset" w:sz="6" w:space="0" w:color="auto"/>
              <w:right w:val="outset" w:sz="6" w:space="0" w:color="auto"/>
            </w:tcBorders>
            <w:vAlign w:val="center"/>
          </w:tcPr>
          <w:p w:rsidR="006A6A13" w:rsidRPr="0000460B" w:rsidRDefault="00705C62">
            <w:pPr>
              <w:pStyle w:val="a3"/>
              <w:jc w:val="center"/>
              <w:rPr>
                <w:sz w:val="20"/>
                <w:szCs w:val="20"/>
              </w:rPr>
            </w:pPr>
            <w:r>
              <w:rPr>
                <w:sz w:val="20"/>
                <w:szCs w:val="20"/>
              </w:rPr>
              <w:t>3440</w:t>
            </w:r>
          </w:p>
        </w:tc>
      </w:tr>
      <w:tr w:rsidR="006A6A13" w:rsidRPr="0000460B" w:rsidTr="008B715D">
        <w:trPr>
          <w:tblCellSpacing w:w="0" w:type="dxa"/>
        </w:trPr>
        <w:tc>
          <w:tcPr>
            <w:tcW w:w="4820" w:type="dxa"/>
            <w:tcBorders>
              <w:top w:val="outset" w:sz="6" w:space="0" w:color="auto"/>
              <w:left w:val="outset" w:sz="6" w:space="0" w:color="auto"/>
              <w:bottom w:val="outset" w:sz="6" w:space="0" w:color="auto"/>
              <w:right w:val="outset" w:sz="6" w:space="0" w:color="auto"/>
            </w:tcBorders>
            <w:vAlign w:val="center"/>
          </w:tcPr>
          <w:p w:rsidR="006A6A13" w:rsidRPr="0000460B" w:rsidRDefault="008B715D" w:rsidP="008B715D">
            <w:pPr>
              <w:pStyle w:val="a3"/>
              <w:rPr>
                <w:sz w:val="20"/>
                <w:szCs w:val="20"/>
              </w:rPr>
            </w:pPr>
            <w:r w:rsidRPr="0000460B">
              <w:rPr>
                <w:sz w:val="20"/>
                <w:szCs w:val="20"/>
              </w:rPr>
              <w:t>Чистий прибуток (збиток)</w:t>
            </w:r>
            <w:r>
              <w:rPr>
                <w:sz w:val="20"/>
                <w:szCs w:val="20"/>
              </w:rPr>
              <w:t xml:space="preserve"> на одну просту акцію (грн.)</w:t>
            </w:r>
          </w:p>
        </w:tc>
        <w:tc>
          <w:tcPr>
            <w:tcW w:w="1944" w:type="dxa"/>
            <w:tcBorders>
              <w:top w:val="outset" w:sz="6" w:space="0" w:color="auto"/>
              <w:left w:val="outset" w:sz="6" w:space="0" w:color="auto"/>
              <w:bottom w:val="outset" w:sz="6" w:space="0" w:color="auto"/>
              <w:right w:val="outset" w:sz="6" w:space="0" w:color="auto"/>
            </w:tcBorders>
            <w:vAlign w:val="center"/>
          </w:tcPr>
          <w:p w:rsidR="006A6A13" w:rsidRPr="0000460B" w:rsidRDefault="00705C62">
            <w:pPr>
              <w:pStyle w:val="a3"/>
              <w:jc w:val="center"/>
              <w:rPr>
                <w:sz w:val="20"/>
                <w:szCs w:val="20"/>
              </w:rPr>
            </w:pPr>
            <w:r>
              <w:rPr>
                <w:sz w:val="20"/>
                <w:szCs w:val="20"/>
              </w:rPr>
              <w:t>-</w:t>
            </w:r>
          </w:p>
        </w:tc>
        <w:tc>
          <w:tcPr>
            <w:tcW w:w="3420" w:type="dxa"/>
            <w:tcBorders>
              <w:top w:val="outset" w:sz="6" w:space="0" w:color="auto"/>
              <w:left w:val="outset" w:sz="6" w:space="0" w:color="auto"/>
              <w:bottom w:val="outset" w:sz="6" w:space="0" w:color="auto"/>
              <w:right w:val="outset" w:sz="6" w:space="0" w:color="auto"/>
            </w:tcBorders>
            <w:vAlign w:val="center"/>
          </w:tcPr>
          <w:p w:rsidR="006A6A13" w:rsidRPr="0000460B" w:rsidRDefault="00705C62">
            <w:pPr>
              <w:pStyle w:val="a3"/>
              <w:jc w:val="center"/>
              <w:rPr>
                <w:sz w:val="20"/>
                <w:szCs w:val="20"/>
              </w:rPr>
            </w:pPr>
            <w:r>
              <w:rPr>
                <w:sz w:val="20"/>
                <w:szCs w:val="20"/>
              </w:rPr>
              <w:t>-</w:t>
            </w:r>
          </w:p>
        </w:tc>
      </w:tr>
    </w:tbl>
    <w:p w:rsidR="001D2BE0" w:rsidRDefault="001D2BE0" w:rsidP="0000460B"/>
    <w:p w:rsidR="000A614F" w:rsidRPr="001D2BE0" w:rsidRDefault="001D2BE0" w:rsidP="0000460B">
      <w:pPr>
        <w:rPr>
          <w:sz w:val="22"/>
          <w:szCs w:val="22"/>
        </w:rPr>
      </w:pPr>
      <w:r w:rsidRPr="001D2BE0">
        <w:rPr>
          <w:sz w:val="22"/>
          <w:szCs w:val="22"/>
        </w:rPr>
        <w:t>Наглядова рада ПрАТ «ВОЛИНСЬКА ФІРМА «ОДЯГ»</w:t>
      </w:r>
    </w:p>
    <w:sectPr w:rsidR="000A614F" w:rsidRPr="001D2BE0" w:rsidSect="00AF5D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986"/>
    <w:multiLevelType w:val="multilevel"/>
    <w:tmpl w:val="D1984F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149D07EF"/>
    <w:multiLevelType w:val="hybridMultilevel"/>
    <w:tmpl w:val="4E58F3BA"/>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793199D"/>
    <w:multiLevelType w:val="hybridMultilevel"/>
    <w:tmpl w:val="2B6638E6"/>
    <w:lvl w:ilvl="0" w:tplc="A5203FFC">
      <w:start w:val="3"/>
      <w:numFmt w:val="decimal"/>
      <w:lvlText w:val="%1."/>
      <w:lvlJc w:val="left"/>
      <w:pPr>
        <w:ind w:left="843" w:hanging="360"/>
      </w:pPr>
      <w:rPr>
        <w:rFonts w:hint="default"/>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abstractNum w:abstractNumId="3">
    <w:nsid w:val="1959180D"/>
    <w:multiLevelType w:val="multilevel"/>
    <w:tmpl w:val="B9BC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07CD9"/>
    <w:multiLevelType w:val="hybridMultilevel"/>
    <w:tmpl w:val="FAA64FFE"/>
    <w:lvl w:ilvl="0" w:tplc="3AD8BD8A">
      <w:start w:val="1"/>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215D1250"/>
    <w:multiLevelType w:val="hybridMultilevel"/>
    <w:tmpl w:val="E4369278"/>
    <w:lvl w:ilvl="0" w:tplc="8C6229F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13"/>
    <w:rsid w:val="0000460B"/>
    <w:rsid w:val="00046DA4"/>
    <w:rsid w:val="0005208A"/>
    <w:rsid w:val="00066CFD"/>
    <w:rsid w:val="00077A61"/>
    <w:rsid w:val="00081EA7"/>
    <w:rsid w:val="000A614F"/>
    <w:rsid w:val="000C39F5"/>
    <w:rsid w:val="000D2C1F"/>
    <w:rsid w:val="000E2E58"/>
    <w:rsid w:val="00120E38"/>
    <w:rsid w:val="00133311"/>
    <w:rsid w:val="00142446"/>
    <w:rsid w:val="001538EE"/>
    <w:rsid w:val="001756BA"/>
    <w:rsid w:val="001D2BE0"/>
    <w:rsid w:val="001E090E"/>
    <w:rsid w:val="001E6827"/>
    <w:rsid w:val="00210485"/>
    <w:rsid w:val="00257BCD"/>
    <w:rsid w:val="00290E5C"/>
    <w:rsid w:val="002F7B31"/>
    <w:rsid w:val="0032042B"/>
    <w:rsid w:val="00343C87"/>
    <w:rsid w:val="003C217F"/>
    <w:rsid w:val="00407B9D"/>
    <w:rsid w:val="00457465"/>
    <w:rsid w:val="004A2A4B"/>
    <w:rsid w:val="00506BD8"/>
    <w:rsid w:val="00521CCF"/>
    <w:rsid w:val="00536CA2"/>
    <w:rsid w:val="0054259C"/>
    <w:rsid w:val="005459A7"/>
    <w:rsid w:val="00556AB8"/>
    <w:rsid w:val="00577D8A"/>
    <w:rsid w:val="0059581B"/>
    <w:rsid w:val="005D3896"/>
    <w:rsid w:val="005F2468"/>
    <w:rsid w:val="005F3C29"/>
    <w:rsid w:val="006160A4"/>
    <w:rsid w:val="00635808"/>
    <w:rsid w:val="0064183C"/>
    <w:rsid w:val="00647876"/>
    <w:rsid w:val="00690F20"/>
    <w:rsid w:val="00695FFA"/>
    <w:rsid w:val="006A6A13"/>
    <w:rsid w:val="006F5F4D"/>
    <w:rsid w:val="00705C62"/>
    <w:rsid w:val="00715CB4"/>
    <w:rsid w:val="007258BD"/>
    <w:rsid w:val="00771ED3"/>
    <w:rsid w:val="007821DB"/>
    <w:rsid w:val="007C66CB"/>
    <w:rsid w:val="007F2FDD"/>
    <w:rsid w:val="008404D5"/>
    <w:rsid w:val="008474C3"/>
    <w:rsid w:val="00857F17"/>
    <w:rsid w:val="0089652C"/>
    <w:rsid w:val="008A4DB0"/>
    <w:rsid w:val="008A78DB"/>
    <w:rsid w:val="008B715D"/>
    <w:rsid w:val="008F01AE"/>
    <w:rsid w:val="0090071D"/>
    <w:rsid w:val="00906C89"/>
    <w:rsid w:val="00912180"/>
    <w:rsid w:val="00950523"/>
    <w:rsid w:val="009A5CDF"/>
    <w:rsid w:val="009A6450"/>
    <w:rsid w:val="009D7AC7"/>
    <w:rsid w:val="009E4E8B"/>
    <w:rsid w:val="009E5834"/>
    <w:rsid w:val="00A84888"/>
    <w:rsid w:val="00A86232"/>
    <w:rsid w:val="00A9188F"/>
    <w:rsid w:val="00AD3D66"/>
    <w:rsid w:val="00AF5DB5"/>
    <w:rsid w:val="00B326C9"/>
    <w:rsid w:val="00B4717C"/>
    <w:rsid w:val="00B52C10"/>
    <w:rsid w:val="00B66FE3"/>
    <w:rsid w:val="00B918CE"/>
    <w:rsid w:val="00BB2541"/>
    <w:rsid w:val="00BB3B34"/>
    <w:rsid w:val="00BB725B"/>
    <w:rsid w:val="00BF5EF7"/>
    <w:rsid w:val="00C20B7E"/>
    <w:rsid w:val="00C34A3F"/>
    <w:rsid w:val="00C71208"/>
    <w:rsid w:val="00C85CE4"/>
    <w:rsid w:val="00C866FB"/>
    <w:rsid w:val="00CB0FAA"/>
    <w:rsid w:val="00CC2082"/>
    <w:rsid w:val="00CE7FAF"/>
    <w:rsid w:val="00D02D96"/>
    <w:rsid w:val="00D261B3"/>
    <w:rsid w:val="00D716BF"/>
    <w:rsid w:val="00D9066B"/>
    <w:rsid w:val="00DA4673"/>
    <w:rsid w:val="00DA4ED8"/>
    <w:rsid w:val="00DA7323"/>
    <w:rsid w:val="00DB0FB4"/>
    <w:rsid w:val="00DB3BC5"/>
    <w:rsid w:val="00DB4BC2"/>
    <w:rsid w:val="00DC2738"/>
    <w:rsid w:val="00DE2B16"/>
    <w:rsid w:val="00E041F5"/>
    <w:rsid w:val="00E0596B"/>
    <w:rsid w:val="00E81BAE"/>
    <w:rsid w:val="00E91D33"/>
    <w:rsid w:val="00EA33DC"/>
    <w:rsid w:val="00EA692E"/>
    <w:rsid w:val="00EB7FC7"/>
    <w:rsid w:val="00F04456"/>
    <w:rsid w:val="00F05166"/>
    <w:rsid w:val="00F24443"/>
    <w:rsid w:val="00F5529D"/>
    <w:rsid w:val="00F62FF5"/>
    <w:rsid w:val="00F935CE"/>
    <w:rsid w:val="00FA04CD"/>
    <w:rsid w:val="00FA43A4"/>
    <w:rsid w:val="00FB0D6F"/>
    <w:rsid w:val="00FD5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F3148A-1735-4149-AC51-CA455E4F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DB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6A13"/>
    <w:pPr>
      <w:spacing w:before="100" w:beforeAutospacing="1" w:after="100" w:afterAutospacing="1"/>
    </w:pPr>
  </w:style>
  <w:style w:type="character" w:styleId="a4">
    <w:name w:val="Strong"/>
    <w:qFormat/>
    <w:rsid w:val="006A6A13"/>
    <w:rPr>
      <w:b/>
      <w:bCs/>
    </w:rPr>
  </w:style>
  <w:style w:type="character" w:styleId="a5">
    <w:name w:val="Emphasis"/>
    <w:qFormat/>
    <w:rsid w:val="006A6A13"/>
    <w:rPr>
      <w:i/>
      <w:iCs/>
    </w:rPr>
  </w:style>
  <w:style w:type="paragraph" w:styleId="a6">
    <w:name w:val="Body Text"/>
    <w:basedOn w:val="a"/>
    <w:link w:val="a7"/>
    <w:rsid w:val="00DA7323"/>
    <w:pPr>
      <w:spacing w:after="120" w:line="259" w:lineRule="auto"/>
    </w:pPr>
    <w:rPr>
      <w:rFonts w:ascii="Calibri" w:hAnsi="Calibri"/>
      <w:sz w:val="22"/>
      <w:szCs w:val="22"/>
      <w:lang w:val="ru-RU" w:eastAsia="en-US"/>
    </w:rPr>
  </w:style>
  <w:style w:type="character" w:customStyle="1" w:styleId="a7">
    <w:name w:val="Основной текст Знак"/>
    <w:basedOn w:val="a0"/>
    <w:link w:val="a6"/>
    <w:rsid w:val="00DA7323"/>
    <w:rPr>
      <w:rFonts w:ascii="Calibri" w:hAnsi="Calibri"/>
      <w:sz w:val="22"/>
      <w:szCs w:val="22"/>
      <w:lang w:eastAsia="en-US"/>
    </w:rPr>
  </w:style>
  <w:style w:type="paragraph" w:styleId="a8">
    <w:name w:val="List Paragraph"/>
    <w:basedOn w:val="a"/>
    <w:uiPriority w:val="34"/>
    <w:qFormat/>
    <w:rsid w:val="00D02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71136">
      <w:bodyDiv w:val="1"/>
      <w:marLeft w:val="0"/>
      <w:marRight w:val="0"/>
      <w:marTop w:val="0"/>
      <w:marBottom w:val="0"/>
      <w:divBdr>
        <w:top w:val="none" w:sz="0" w:space="0" w:color="auto"/>
        <w:left w:val="none" w:sz="0" w:space="0" w:color="auto"/>
        <w:bottom w:val="none" w:sz="0" w:space="0" w:color="auto"/>
        <w:right w:val="none" w:sz="0" w:space="0" w:color="auto"/>
      </w:divBdr>
    </w:div>
    <w:div w:id="793448140">
      <w:bodyDiv w:val="1"/>
      <w:marLeft w:val="0"/>
      <w:marRight w:val="0"/>
      <w:marTop w:val="0"/>
      <w:marBottom w:val="0"/>
      <w:divBdr>
        <w:top w:val="none" w:sz="0" w:space="0" w:color="auto"/>
        <w:left w:val="none" w:sz="0" w:space="0" w:color="auto"/>
        <w:bottom w:val="none" w:sz="0" w:space="0" w:color="auto"/>
        <w:right w:val="none" w:sz="0" w:space="0" w:color="auto"/>
      </w:divBdr>
    </w:div>
    <w:div w:id="938178203">
      <w:bodyDiv w:val="1"/>
      <w:marLeft w:val="0"/>
      <w:marRight w:val="0"/>
      <w:marTop w:val="0"/>
      <w:marBottom w:val="0"/>
      <w:divBdr>
        <w:top w:val="none" w:sz="0" w:space="0" w:color="auto"/>
        <w:left w:val="none" w:sz="0" w:space="0" w:color="auto"/>
        <w:bottom w:val="none" w:sz="0" w:space="0" w:color="auto"/>
        <w:right w:val="none" w:sz="0" w:space="0" w:color="auto"/>
      </w:divBdr>
    </w:div>
    <w:div w:id="1111902497">
      <w:bodyDiv w:val="1"/>
      <w:marLeft w:val="0"/>
      <w:marRight w:val="0"/>
      <w:marTop w:val="0"/>
      <w:marBottom w:val="0"/>
      <w:divBdr>
        <w:top w:val="none" w:sz="0" w:space="0" w:color="auto"/>
        <w:left w:val="none" w:sz="0" w:space="0" w:color="auto"/>
        <w:bottom w:val="none" w:sz="0" w:space="0" w:color="auto"/>
        <w:right w:val="none" w:sz="0" w:space="0" w:color="auto"/>
      </w:divBdr>
    </w:div>
    <w:div w:id="1347486459">
      <w:bodyDiv w:val="1"/>
      <w:marLeft w:val="0"/>
      <w:marRight w:val="0"/>
      <w:marTop w:val="0"/>
      <w:marBottom w:val="0"/>
      <w:divBdr>
        <w:top w:val="none" w:sz="0" w:space="0" w:color="auto"/>
        <w:left w:val="none" w:sz="0" w:space="0" w:color="auto"/>
        <w:bottom w:val="none" w:sz="0" w:space="0" w:color="auto"/>
        <w:right w:val="none" w:sz="0" w:space="0" w:color="auto"/>
      </w:divBdr>
    </w:div>
    <w:div w:id="1487435566">
      <w:bodyDiv w:val="1"/>
      <w:marLeft w:val="0"/>
      <w:marRight w:val="0"/>
      <w:marTop w:val="0"/>
      <w:marBottom w:val="0"/>
      <w:divBdr>
        <w:top w:val="none" w:sz="0" w:space="0" w:color="auto"/>
        <w:left w:val="none" w:sz="0" w:space="0" w:color="auto"/>
        <w:bottom w:val="none" w:sz="0" w:space="0" w:color="auto"/>
        <w:right w:val="none" w:sz="0" w:space="0" w:color="auto"/>
      </w:divBdr>
      <w:divsChild>
        <w:div w:id="135511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ПОВІДОМЛЕННЯ</vt:lpstr>
    </vt:vector>
  </TitlesOfParts>
  <Company>AIFRU</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creator>Volyn</dc:creator>
  <cp:lastModifiedBy>Viktor.Kozytsky</cp:lastModifiedBy>
  <cp:revision>3</cp:revision>
  <cp:lastPrinted>2020-03-03T08:22:00Z</cp:lastPrinted>
  <dcterms:created xsi:type="dcterms:W3CDTF">2021-03-16T13:12:00Z</dcterms:created>
  <dcterms:modified xsi:type="dcterms:W3CDTF">2021-03-16T13:13:00Z</dcterms:modified>
</cp:coreProperties>
</file>